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lang w:val="kk-KZ"/>
        </w:rPr>
      </w:pPr>
      <w:r>
        <w:rPr>
          <w:b/>
          <w:sz w:val="20"/>
          <w:szCs w:val="20"/>
          <w:lang w:val="kk-KZ"/>
        </w:rPr>
        <w:t>СИЛЛАБУС</w:t>
      </w:r>
    </w:p>
    <w:p>
      <w:pPr>
        <w:jc w:val="center"/>
        <w:rPr>
          <w:b/>
          <w:sz w:val="20"/>
          <w:szCs w:val="20"/>
          <w:lang w:val="kk-KZ"/>
        </w:rPr>
      </w:pPr>
      <w:r>
        <w:rPr>
          <w:b/>
          <w:sz w:val="20"/>
          <w:szCs w:val="20"/>
          <w:lang w:val="kk-KZ"/>
        </w:rPr>
        <w:t>2023-2024 оқу жылының күзгі семестрі</w:t>
      </w:r>
    </w:p>
    <w:p>
      <w:pPr>
        <w:jc w:val="center"/>
        <w:rPr>
          <w:rFonts w:hint="eastAsia" w:eastAsiaTheme="minorEastAsia"/>
          <w:b/>
          <w:sz w:val="20"/>
          <w:szCs w:val="20"/>
          <w:lang w:val="kk-KZ" w:eastAsia="zh-CN"/>
        </w:rPr>
      </w:pPr>
      <w:r>
        <w:rPr>
          <w:rFonts w:hint="default" w:cs="Times New Roman" w:asciiTheme="minorAscii" w:hAnsiTheme="minorAscii"/>
          <w:b/>
          <w:bCs w:val="0"/>
          <w:sz w:val="20"/>
          <w:szCs w:val="20"/>
          <w:lang w:val="kk-KZ"/>
        </w:rPr>
        <w:t>«</w:t>
      </w:r>
      <w:r>
        <w:rPr>
          <w:rFonts w:hint="default" w:cs="Times New Roman" w:asciiTheme="minorAscii" w:hAnsiTheme="minorAscii" w:eastAsiaTheme="minorEastAsia"/>
          <w:b/>
          <w:bCs w:val="0"/>
          <w:sz w:val="21"/>
          <w:szCs w:val="28"/>
          <w:lang w:val="kk-KZ"/>
        </w:rPr>
        <w:t>6</w:t>
      </w:r>
      <w:r>
        <w:rPr>
          <w:rFonts w:hint="default" w:cs="Times New Roman" w:asciiTheme="minorAscii" w:hAnsiTheme="minorAscii"/>
          <w:b/>
          <w:bCs w:val="0"/>
          <w:sz w:val="21"/>
          <w:szCs w:val="28"/>
          <w:lang w:val="kk-KZ"/>
        </w:rPr>
        <w:t>B02</w:t>
      </w:r>
      <w:r>
        <w:rPr>
          <w:rFonts w:hint="default" w:cs="Times New Roman" w:asciiTheme="minorAscii" w:hAnsiTheme="minorAscii"/>
          <w:b/>
          <w:bCs w:val="0"/>
          <w:sz w:val="21"/>
          <w:szCs w:val="28"/>
          <w:lang w:val="en-US" w:eastAsia="zh-CN"/>
        </w:rPr>
        <w:t>207</w:t>
      </w:r>
      <w:r>
        <w:rPr>
          <w:rFonts w:hint="default" w:eastAsia="Malgun Gothic" w:cs="Times New Roman" w:asciiTheme="minorAscii" w:hAnsiTheme="minorAscii"/>
          <w:b/>
          <w:bCs w:val="0"/>
          <w:sz w:val="21"/>
          <w:szCs w:val="28"/>
          <w:lang w:val="kk-KZ" w:eastAsia="ko-KR"/>
        </w:rPr>
        <w:t>–Шы</w:t>
      </w:r>
      <w:r>
        <w:rPr>
          <w:rFonts w:hint="default" w:eastAsia="SimSun" w:cs="Times New Roman" w:asciiTheme="minorAscii" w:hAnsiTheme="minorAscii"/>
          <w:b/>
          <w:bCs w:val="0"/>
          <w:sz w:val="21"/>
          <w:szCs w:val="28"/>
          <w:lang w:val="kk-KZ" w:eastAsia="zh-CN"/>
        </w:rPr>
        <w:t>ғ</w:t>
      </w:r>
      <w:r>
        <w:rPr>
          <w:rFonts w:hint="default" w:eastAsia="Malgun Gothic" w:cs="Times New Roman" w:asciiTheme="minorAscii" w:hAnsiTheme="minorAscii"/>
          <w:b/>
          <w:bCs w:val="0"/>
          <w:sz w:val="21"/>
          <w:szCs w:val="28"/>
          <w:lang w:val="kk-KZ" w:eastAsia="ko-KR"/>
        </w:rPr>
        <w:t>ыстану</w:t>
      </w:r>
      <w:r>
        <w:rPr>
          <w:rFonts w:hint="default" w:cs="Times New Roman" w:asciiTheme="minorAscii" w:hAnsiTheme="minorAscii"/>
          <w:b/>
          <w:bCs w:val="0"/>
          <w:sz w:val="20"/>
          <w:szCs w:val="20"/>
          <w:lang w:val="kk-KZ"/>
        </w:rPr>
        <w:t>»</w:t>
      </w:r>
      <w:r>
        <w:rPr>
          <w:rFonts w:hint="default" w:ascii="Times New Roman" w:hAnsi="Times New Roman" w:cs="Times New Roman"/>
          <w:b/>
          <w:bCs w:val="0"/>
          <w:sz w:val="20"/>
          <w:szCs w:val="20"/>
          <w:lang w:val="kk-KZ"/>
        </w:rPr>
        <w:t xml:space="preserve"> </w:t>
      </w:r>
      <w:r>
        <w:rPr>
          <w:b/>
          <w:sz w:val="20"/>
          <w:szCs w:val="20"/>
          <w:lang w:val="kk-KZ"/>
        </w:rPr>
        <w:t xml:space="preserve">білім беру бағдарламасы </w:t>
      </w:r>
    </w:p>
    <w:p>
      <w:pPr>
        <w:rPr>
          <w:rFonts w:hint="eastAsia" w:eastAsia="SimSun"/>
          <w:b/>
          <w:sz w:val="20"/>
          <w:szCs w:val="20"/>
          <w:lang w:eastAsia="zh-CN"/>
        </w:rPr>
      </w:pPr>
    </w:p>
    <w:tbl>
      <w:tblPr>
        <w:tblStyle w:val="2"/>
        <w:tblW w:w="10490"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411"/>
        <w:gridCol w:w="1275"/>
        <w:gridCol w:w="709"/>
        <w:gridCol w:w="1134"/>
        <w:gridCol w:w="1134"/>
        <w:gridCol w:w="1134"/>
        <w:gridCol w:w="926"/>
        <w:gridCol w:w="1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5" w:hRule="atLeast"/>
        </w:trPr>
        <w:tc>
          <w:tcPr>
            <w:tcW w:w="2411" w:type="dxa"/>
            <w:vMerge w:val="restart"/>
            <w:tcBorders>
              <w:top w:val="single" w:color="000000" w:themeColor="text1" w:sz="4" w:space="0"/>
              <w:left w:val="single" w:color="000000" w:themeColor="text1" w:sz="4" w:space="0"/>
              <w:right w:val="single" w:color="000000" w:themeColor="text1" w:sz="4" w:space="0"/>
            </w:tcBorders>
            <w:shd w:val="clear" w:color="auto" w:fill="DAE3F4" w:themeFill="accent1" w:themeFillTint="33"/>
          </w:tcPr>
          <w:p>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rPr>
                <w:b/>
                <w:sz w:val="20"/>
                <w:szCs w:val="20"/>
                <w:lang w:val="en-US"/>
              </w:rPr>
            </w:pPr>
            <w:r>
              <w:rPr>
                <w:b/>
                <w:sz w:val="20"/>
                <w:szCs w:val="20"/>
                <w:lang w:val="kk-KZ"/>
              </w:rPr>
              <w:t xml:space="preserve">Білім алушының өзіндік жұмысын </w:t>
            </w:r>
          </w:p>
          <w:p>
            <w:pPr>
              <w:rPr>
                <w:b/>
                <w:sz w:val="20"/>
                <w:szCs w:val="20"/>
                <w:lang w:val="en-US"/>
              </w:rPr>
            </w:pPr>
            <w:r>
              <w:rPr>
                <w:b/>
                <w:sz w:val="20"/>
                <w:szCs w:val="20"/>
                <w:lang w:val="en-US"/>
              </w:rPr>
              <w:t>(</w:t>
            </w:r>
            <w:r>
              <w:rPr>
                <w:b/>
                <w:sz w:val="20"/>
                <w:szCs w:val="20"/>
                <w:lang w:val="kk-KZ"/>
              </w:rPr>
              <w:t>БӨЖ</w:t>
            </w:r>
            <w:r>
              <w:rPr>
                <w:b/>
                <w:sz w:val="20"/>
                <w:szCs w:val="20"/>
                <w:lang w:val="en-US"/>
              </w:rPr>
              <w:t>)</w:t>
            </w:r>
          </w:p>
          <w:p>
            <w:pPr>
              <w:rPr>
                <w:bCs/>
                <w:i/>
                <w:iCs/>
                <w:sz w:val="16"/>
                <w:szCs w:val="16"/>
                <w:lang w:val="en-US"/>
              </w:rPr>
            </w:pPr>
          </w:p>
        </w:tc>
        <w:tc>
          <w:tcPr>
            <w:tcW w:w="340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sz w:val="20"/>
                <w:szCs w:val="20"/>
                <w:lang w:val="en-US"/>
              </w:rPr>
            </w:pPr>
            <w:r>
              <w:rPr>
                <w:b/>
                <w:sz w:val="20"/>
                <w:szCs w:val="20"/>
              </w:rPr>
              <w:t>К</w:t>
            </w:r>
            <w:r>
              <w:rPr>
                <w:b/>
                <w:sz w:val="20"/>
                <w:szCs w:val="20"/>
                <w:lang w:val="kk-KZ"/>
              </w:rPr>
              <w:t>редиттер саны</w:t>
            </w:r>
          </w:p>
        </w:tc>
        <w:tc>
          <w:tcPr>
            <w:tcW w:w="926"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rPr>
                <w:b/>
                <w:sz w:val="20"/>
                <w:szCs w:val="20"/>
                <w:lang w:val="kk-KZ"/>
              </w:rPr>
            </w:pPr>
            <w:r>
              <w:rPr>
                <w:b/>
                <w:sz w:val="20"/>
                <w:szCs w:val="20"/>
                <w:lang w:val="kk-KZ"/>
              </w:rPr>
              <w:t>К</w:t>
            </w:r>
            <w:r>
              <w:rPr>
                <w:b/>
                <w:sz w:val="20"/>
                <w:szCs w:val="20"/>
              </w:rPr>
              <w:t>редит</w:t>
            </w:r>
            <w:r>
              <w:rPr>
                <w:b/>
                <w:sz w:val="20"/>
                <w:szCs w:val="20"/>
                <w:lang w:val="kk-KZ"/>
              </w:rPr>
              <w:t>-тердің</w:t>
            </w:r>
          </w:p>
          <w:p>
            <w:pPr>
              <w:rPr>
                <w:b/>
                <w:sz w:val="20"/>
                <w:szCs w:val="20"/>
                <w:lang w:val="kk-KZ"/>
              </w:rPr>
            </w:pPr>
            <w:r>
              <w:rPr>
                <w:b/>
                <w:sz w:val="20"/>
                <w:szCs w:val="20"/>
                <w:lang w:val="kk-KZ"/>
              </w:rPr>
              <w:t xml:space="preserve">жалпы </w:t>
            </w:r>
          </w:p>
          <w:p>
            <w:pPr>
              <w:rPr>
                <w:b/>
                <w:sz w:val="20"/>
                <w:szCs w:val="20"/>
              </w:rPr>
            </w:pPr>
            <w:r>
              <w:rPr>
                <w:b/>
                <w:sz w:val="20"/>
                <w:szCs w:val="20"/>
                <w:lang w:val="kk-KZ"/>
              </w:rPr>
              <w:t>саны</w:t>
            </w:r>
          </w:p>
        </w:tc>
        <w:tc>
          <w:tcPr>
            <w:tcW w:w="176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rPr>
                <w:b/>
                <w:sz w:val="20"/>
                <w:szCs w:val="20"/>
              </w:rPr>
            </w:pPr>
            <w:r>
              <w:rPr>
                <w:b/>
                <w:sz w:val="20"/>
                <w:szCs w:val="20"/>
                <w:lang w:val="kk-KZ"/>
              </w:rPr>
              <w:t xml:space="preserve">Оқытушының жетекшілігімен білім алушының өзіндік жұмысы </w:t>
            </w:r>
          </w:p>
          <w:p>
            <w:pPr>
              <w:rPr>
                <w:b/>
                <w:sz w:val="20"/>
                <w:szCs w:val="20"/>
              </w:rPr>
            </w:pPr>
            <w:r>
              <w:rPr>
                <w:b/>
                <w:sz w:val="20"/>
                <w:szCs w:val="20"/>
              </w:rPr>
              <w:t>(</w:t>
            </w:r>
            <w:r>
              <w:rPr>
                <w:b/>
                <w:sz w:val="20"/>
                <w:szCs w:val="20"/>
                <w:lang w:val="kk-KZ"/>
              </w:rPr>
              <w:t>ОБӨЖ</w:t>
            </w:r>
            <w:r>
              <w:rPr>
                <w:b/>
                <w:sz w:val="20"/>
                <w:szCs w:val="20"/>
              </w:rPr>
              <w:t>)</w:t>
            </w:r>
          </w:p>
          <w:p>
            <w:pPr>
              <w:rPr>
                <w:bCs/>
                <w:i/>
                <w:iCs/>
                <w:color w:val="FF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83"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984" w:type="dxa"/>
            <w:gridSpan w:val="2"/>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sz w:val="20"/>
                <w:szCs w:val="20"/>
              </w:rPr>
            </w:pPr>
            <w:r>
              <w:rPr>
                <w:b/>
                <w:sz w:val="20"/>
                <w:szCs w:val="20"/>
                <w:lang w:val="kk-KZ"/>
              </w:rPr>
              <w:t>Дәрістер (Д)</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92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1767"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b/>
                <w:sz w:val="20"/>
                <w:szCs w:val="20"/>
                <w:lang w:val="en-US" w:eastAsia="zh-CN"/>
              </w:rPr>
            </w:pPr>
            <w:r>
              <w:rPr>
                <w:b/>
                <w:sz w:val="20"/>
                <w:szCs w:val="20"/>
              </w:rPr>
              <w:t>6</w:t>
            </w:r>
            <w:r>
              <w:rPr>
                <w:rFonts w:hint="eastAsia" w:eastAsia="SimSun"/>
                <w:b/>
                <w:sz w:val="20"/>
                <w:szCs w:val="20"/>
                <w:lang w:val="en-US" w:eastAsia="zh-CN"/>
              </w:rPr>
              <w:t>3963</w:t>
            </w:r>
          </w:p>
          <w:p>
            <w:pPr>
              <w:jc w:val="center"/>
              <w:rPr>
                <w:b/>
                <w:bCs/>
                <w:color w:val="000000" w:themeColor="text1"/>
                <w:sz w:val="20"/>
                <w:szCs w:val="20"/>
                <w14:textFill>
                  <w14:solidFill>
                    <w14:schemeClr w14:val="tx1"/>
                  </w14:solidFill>
                </w14:textFill>
              </w:rPr>
            </w:pPr>
            <w:r>
              <w:rPr>
                <w:bCs/>
                <w:lang w:val="kk-KZ"/>
              </w:rPr>
              <w:t>Баз</w:t>
            </w:r>
            <w:r>
              <w:rPr>
                <w:bCs/>
              </w:rPr>
              <w:t>а</w:t>
            </w:r>
            <w:r>
              <w:rPr>
                <w:bCs/>
                <w:lang w:val="kk-KZ"/>
              </w:rPr>
              <w:t>лық</w:t>
            </w:r>
            <w:r>
              <w:rPr>
                <w:bCs/>
                <w:sz w:val="20"/>
                <w:szCs w:val="20"/>
                <w:lang w:val="kk-KZ"/>
              </w:rPr>
              <w:t xml:space="preserve"> шығыс тілі</w:t>
            </w:r>
          </w:p>
        </w:tc>
        <w:tc>
          <w:tcPr>
            <w:tcW w:w="198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Style w:val="7"/>
                <w:rFonts w:hint="default" w:eastAsia="SimSun"/>
                <w:b/>
                <w:bCs/>
                <w:color w:val="000000" w:themeColor="text1"/>
                <w:sz w:val="20"/>
                <w:szCs w:val="20"/>
                <w:shd w:val="clear" w:color="auto" w:fill="FFFFFF"/>
                <w:lang w:val="en-US" w:eastAsia="zh-CN"/>
                <w14:textFill>
                  <w14:solidFill>
                    <w14:schemeClr w14:val="tx1"/>
                  </w14:solidFill>
                </w14:textFill>
              </w:rPr>
            </w:pPr>
            <w:r>
              <w:rPr>
                <w:rStyle w:val="7"/>
                <w:rFonts w:hint="eastAsia" w:eastAsia="SimSun"/>
                <w:b/>
                <w:bCs/>
                <w:color w:val="000000" w:themeColor="text1"/>
                <w:sz w:val="20"/>
                <w:szCs w:val="20"/>
                <w:shd w:val="clear" w:color="auto" w:fill="FFFFFF"/>
                <w:lang w:val="en-US" w:eastAsia="zh-CN"/>
                <w14:textFill>
                  <w14:solidFill>
                    <w14:schemeClr w14:val="tx1"/>
                  </w14:solidFill>
                </w14:textFill>
              </w:rPr>
              <w:t>3</w:t>
            </w:r>
          </w:p>
          <w:p>
            <w:pPr>
              <w:jc w:val="center"/>
              <w:rPr>
                <w:b/>
                <w:bCs/>
                <w:color w:val="000000" w:themeColor="text1"/>
                <w:sz w:val="20"/>
                <w:szCs w:val="20"/>
                <w14:textFill>
                  <w14:solidFill>
                    <w14:schemeClr w14:val="tx1"/>
                  </w14:solidFill>
                </w14:textFill>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eastAsia"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0</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60</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eastAsia"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0</w:t>
            </w:r>
          </w:p>
        </w:tc>
        <w:tc>
          <w:tcPr>
            <w:tcW w:w="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b/>
                <w:bCs/>
                <w:color w:val="000000" w:themeColor="text1"/>
                <w:sz w:val="20"/>
                <w:szCs w:val="20"/>
                <w:lang w:val="en-US" w:eastAsia="zh-CN"/>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6</w:t>
            </w:r>
          </w:p>
        </w:tc>
        <w:tc>
          <w:tcPr>
            <w:tcW w:w="17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b/>
                <w:bCs/>
                <w:color w:val="000000" w:themeColor="text1"/>
                <w:sz w:val="20"/>
                <w:szCs w:val="20"/>
                <w:lang w:val="kk-KZ"/>
                <w14:textFill>
                  <w14:solidFill>
                    <w14:schemeClr w14:val="tx1"/>
                  </w14:solidFill>
                </w14:textFill>
              </w:rPr>
            </w:pPr>
            <w:r>
              <w:rPr>
                <w:rFonts w:hint="eastAsia" w:eastAsia="SimSun"/>
                <w:b/>
                <w:bCs/>
                <w:color w:val="000000" w:themeColor="text1"/>
                <w:sz w:val="20"/>
                <w:szCs w:val="20"/>
                <w:lang w:val="en-US" w:eastAsia="zh-CN"/>
                <w14:textFill>
                  <w14:solidFill>
                    <w14:schemeClr w14:val="tx1"/>
                  </w14:solidFill>
                </w14:textFill>
              </w:rPr>
              <w:t>6</w:t>
            </w:r>
            <w:r>
              <w:rPr>
                <w:b/>
                <w:bCs/>
                <w:color w:val="000000" w:themeColor="text1"/>
                <w:sz w:val="20"/>
                <w:szCs w:val="20"/>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5" w:hRule="atLeast"/>
        </w:trPr>
        <w:tc>
          <w:tcPr>
            <w:tcW w:w="10490"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bCs/>
                <w:sz w:val="20"/>
                <w:szCs w:val="20"/>
              </w:rPr>
            </w:pPr>
            <w:r>
              <w:rPr>
                <w:b/>
                <w:sz w:val="20"/>
                <w:szCs w:val="20"/>
                <w:lang w:val="kk-KZ"/>
              </w:rPr>
              <w:t>ПӘН</w:t>
            </w:r>
            <w:r>
              <w:rPr>
                <w:b/>
                <w:sz w:val="20"/>
                <w:szCs w:val="20"/>
              </w:rPr>
              <w:t xml:space="preserve"> ТУРАЛЫ АКАДЕМИЯЛЫҚ АҚПАРАТ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rPr>
                <w:b/>
                <w:color w:val="000000"/>
                <w:sz w:val="20"/>
                <w:szCs w:val="20"/>
                <w:lang w:val="kk-KZ"/>
              </w:rPr>
            </w:pPr>
            <w:r>
              <w:rPr>
                <w:b/>
                <w:color w:val="000000"/>
                <w:sz w:val="20"/>
                <w:szCs w:val="20"/>
                <w:lang w:val="kk-KZ"/>
              </w:rPr>
              <w:t>Оқыту түрі</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rPr>
              <w:t>Цикл</w:t>
            </w:r>
            <w:r>
              <w:rPr>
                <w:b/>
                <w:sz w:val="20"/>
                <w:szCs w:val="20"/>
                <w:lang w:val="kk-KZ"/>
              </w:rPr>
              <w:t>ы</w:t>
            </w:r>
            <w:r>
              <w:rPr>
                <w:b/>
                <w:sz w:val="20"/>
                <w:szCs w:val="20"/>
              </w:rPr>
              <w:t xml:space="preserve">, </w:t>
            </w:r>
          </w:p>
          <w:p>
            <w:pPr>
              <w:rPr>
                <w:b/>
                <w:sz w:val="20"/>
                <w:szCs w:val="20"/>
                <w:lang w:val="kk-KZ"/>
              </w:rPr>
            </w:pPr>
            <w:r>
              <w:rPr>
                <w:b/>
                <w:sz w:val="20"/>
                <w:szCs w:val="20"/>
              </w:rPr>
              <w:t>компонент</w:t>
            </w:r>
            <w:r>
              <w:rPr>
                <w:b/>
                <w:sz w:val="20"/>
                <w:szCs w:val="20"/>
                <w:lang w:val="kk-KZ"/>
              </w:rPr>
              <w:t>і</w:t>
            </w:r>
          </w:p>
        </w:tc>
        <w:tc>
          <w:tcPr>
            <w:tcW w:w="18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Дәріс түрлері</w:t>
            </w:r>
          </w:p>
        </w:tc>
        <w:tc>
          <w:tcPr>
            <w:tcW w:w="226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Семинар сабақтарының түрлері</w:t>
            </w:r>
          </w:p>
        </w:tc>
        <w:tc>
          <w:tcPr>
            <w:tcW w:w="269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Қорытынды бақылаудың түрі мен платфомасы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rPr>
                <w:bCs/>
                <w:i/>
                <w:iCs/>
                <w:color w:val="FF0000"/>
                <w:sz w:val="20"/>
                <w:szCs w:val="20"/>
                <w:lang w:val="kk-KZ"/>
              </w:rPr>
            </w:pPr>
            <w:r>
              <w:rPr>
                <w:bCs/>
                <w:i w:val="0"/>
                <w:iCs w:val="0"/>
                <w:color w:val="000000" w:themeColor="text1"/>
                <w:sz w:val="20"/>
                <w:szCs w:val="20"/>
                <w:lang w:val="kk-KZ"/>
                <w14:textFill>
                  <w14:solidFill>
                    <w14:schemeClr w14:val="tx1"/>
                  </w14:solidFill>
                </w14:textFill>
              </w:rPr>
              <w:t>Оффлайн</w:t>
            </w:r>
          </w:p>
        </w:tc>
        <w:tc>
          <w:tcPr>
            <w:tcW w:w="12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sz w:val="20"/>
                <w:szCs w:val="20"/>
                <w:lang w:val="kk-KZ"/>
              </w:rPr>
            </w:pPr>
            <w:r>
              <w:rPr>
                <w:sz w:val="20"/>
                <w:szCs w:val="20"/>
              </w:rPr>
              <w:t>Б</w:t>
            </w:r>
            <w:r>
              <w:rPr>
                <w:sz w:val="20"/>
                <w:szCs w:val="20"/>
                <w:lang w:val="kk-KZ"/>
              </w:rPr>
              <w:t>ЖК</w:t>
            </w:r>
          </w:p>
        </w:tc>
        <w:tc>
          <w:tcPr>
            <w:tcW w:w="18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rFonts w:hint="default" w:eastAsia="SimSun"/>
                <w:sz w:val="20"/>
                <w:szCs w:val="20"/>
                <w:lang w:val="kk-KZ" w:eastAsia="zh-CN"/>
              </w:rPr>
            </w:pPr>
            <w:r>
              <w:rPr>
                <w:rFonts w:hint="eastAsia" w:eastAsia="SimSun"/>
                <w:sz w:val="20"/>
                <w:szCs w:val="20"/>
                <w:lang w:val="en-US" w:eastAsia="zh-CN"/>
              </w:rPr>
              <w:t>-</w:t>
            </w:r>
          </w:p>
        </w:tc>
        <w:tc>
          <w:tcPr>
            <w:tcW w:w="226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jc w:val="center"/>
              <w:rPr>
                <w:sz w:val="20"/>
                <w:szCs w:val="20"/>
              </w:rPr>
            </w:pPr>
            <w:r>
              <w:rPr>
                <w:sz w:val="20"/>
                <w:szCs w:val="20"/>
              </w:rPr>
              <w:t>Семинар</w:t>
            </w:r>
          </w:p>
          <w:p>
            <w:pPr>
              <w:jc w:val="center"/>
              <w:rPr>
                <w:sz w:val="20"/>
                <w:szCs w:val="20"/>
              </w:rPr>
            </w:pPr>
            <w:r>
              <w:rPr>
                <w:sz w:val="20"/>
                <w:szCs w:val="20"/>
              </w:rPr>
              <w:t>тақырыптарын</w:t>
            </w:r>
          </w:p>
          <w:p>
            <w:pPr>
              <w:jc w:val="center"/>
              <w:rPr>
                <w:sz w:val="20"/>
                <w:szCs w:val="20"/>
                <w:lang w:val="kk-KZ"/>
              </w:rPr>
            </w:pPr>
            <w:r>
              <w:rPr>
                <w:sz w:val="20"/>
                <w:szCs w:val="20"/>
              </w:rPr>
              <w:t>талқылау</w:t>
            </w:r>
          </w:p>
        </w:tc>
        <w:tc>
          <w:tcPr>
            <w:tcW w:w="2693" w:type="dxa"/>
            <w:gridSpan w:val="2"/>
            <w:vMerge w:val="restart"/>
            <w:tcBorders>
              <w:top w:val="single" w:color="000000" w:themeColor="text1" w:sz="4" w:space="0"/>
              <w:left w:val="single" w:color="000000" w:themeColor="text1" w:sz="4" w:space="0"/>
              <w:right w:val="single" w:color="000000" w:themeColor="text1" w:sz="4" w:space="0"/>
            </w:tcBorders>
            <w:shd w:val="clear" w:color="auto" w:fill="auto"/>
          </w:tcPr>
          <w:p>
            <w:pPr>
              <w:jc w:val="center"/>
              <w:rPr>
                <w:sz w:val="16"/>
                <w:szCs w:val="16"/>
                <w:lang w:val="kk-KZ"/>
              </w:rPr>
            </w:pPr>
            <w:r>
              <w:rPr>
                <w:sz w:val="20"/>
                <w:szCs w:val="20"/>
                <w:lang w:val="kk-KZ"/>
              </w:rPr>
              <w:t>Универ</w:t>
            </w:r>
            <w:r>
              <w:rPr>
                <w:rFonts w:hint="eastAsia" w:eastAsia="SimSun"/>
                <w:sz w:val="20"/>
                <w:szCs w:val="20"/>
                <w:lang w:val="kk-KZ" w:eastAsia="zh-CN"/>
              </w:rPr>
              <w:t>，</w:t>
            </w:r>
            <w:r>
              <w:rPr>
                <w:sz w:val="20"/>
                <w:szCs w:val="20"/>
                <w:lang w:val="kk-KZ"/>
              </w:rPr>
              <w:t>жазба</w:t>
            </w:r>
            <w:r>
              <w:rPr>
                <w:sz w:val="20"/>
                <w:szCs w:val="20"/>
              </w:rPr>
              <w:t>ша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4" w:hRule="atLeast"/>
        </w:trPr>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jc w:val="both"/>
              <w:rPr>
                <w:rFonts w:ascii="Times New Roman" w:hAnsi="Times New Roman" w:eastAsia="Times New Roman" w:cs="Times New Roman"/>
                <w:sz w:val="20"/>
                <w:szCs w:val="20"/>
                <w:lang w:val="kk-KZ" w:eastAsia="en-US" w:bidi="ar-SA"/>
              </w:rPr>
            </w:pPr>
            <w:r>
              <w:rPr>
                <w:sz w:val="20"/>
                <w:szCs w:val="20"/>
                <w:lang w:val="kk-KZ"/>
              </w:rPr>
              <w:t>Жеңіс</w:t>
            </w:r>
            <w:r>
              <w:rPr>
                <w:rFonts w:hint="default"/>
                <w:sz w:val="20"/>
                <w:szCs w:val="20"/>
                <w:lang w:val="kk-KZ"/>
              </w:rPr>
              <w:t xml:space="preserve"> Г</w:t>
            </w:r>
            <w:r>
              <w:rPr>
                <w:sz w:val="20"/>
                <w:szCs w:val="20"/>
                <w:lang w:val="kk-KZ"/>
              </w:rPr>
              <w:t>.</w:t>
            </w:r>
          </w:p>
        </w:tc>
        <w:tc>
          <w:tcPr>
            <w:tcW w:w="2693" w:type="dxa"/>
            <w:gridSpan w:val="2"/>
            <w:vMerge w:val="continue"/>
          </w:tcPr>
          <w:p>
            <w:pPr>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rPr>
              <w:t>e-mail</w:t>
            </w:r>
            <w:r>
              <w:rPr>
                <w:b/>
                <w:sz w:val="20"/>
                <w:szCs w:val="20"/>
                <w:lang w:val="kk-KZ"/>
              </w:rPr>
              <w:t>:</w:t>
            </w:r>
          </w:p>
        </w:tc>
        <w:tc>
          <w:tcPr>
            <w:tcW w:w="538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jc w:val="both"/>
              <w:rPr>
                <w:rFonts w:hint="eastAsia" w:ascii="Times New Roman" w:hAnsi="Times New Roman" w:eastAsia="SimSun" w:cs="Times New Roman"/>
                <w:sz w:val="20"/>
                <w:szCs w:val="20"/>
                <w:lang w:val="en-US" w:eastAsia="zh-CN" w:bidi="ar-SA"/>
              </w:rPr>
            </w:pPr>
            <w:r>
              <w:rPr>
                <w:rFonts w:hint="default"/>
                <w:sz w:val="20"/>
                <w:szCs w:val="20"/>
                <w:lang w:val="en-US"/>
              </w:rPr>
              <w:t>gulainajenis@gmail.com</w:t>
            </w:r>
          </w:p>
        </w:tc>
        <w:tc>
          <w:tcPr>
            <w:tcW w:w="2693" w:type="dxa"/>
            <w:gridSpan w:val="2"/>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rPr>
              <w:t>Телефон</w:t>
            </w:r>
            <w:r>
              <w:rPr>
                <w:b/>
                <w:sz w:val="20"/>
                <w:szCs w:val="20"/>
                <w:lang w:val="kk-KZ"/>
              </w:rPr>
              <w:t>ы:</w:t>
            </w:r>
          </w:p>
        </w:tc>
        <w:tc>
          <w:tcPr>
            <w:tcW w:w="538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top"/>
          </w:tcPr>
          <w:p>
            <w:pPr>
              <w:jc w:val="both"/>
              <w:rPr>
                <w:rFonts w:hint="eastAsia" w:ascii="Times New Roman" w:hAnsi="Times New Roman" w:eastAsia="SimSun" w:cs="Times New Roman"/>
                <w:sz w:val="20"/>
                <w:szCs w:val="20"/>
                <w:lang w:val="en-US" w:eastAsia="zh-CN" w:bidi="ar-SA"/>
              </w:rPr>
            </w:pPr>
            <w:r>
              <w:rPr>
                <w:sz w:val="20"/>
                <w:szCs w:val="20"/>
                <w:lang w:val="kk-KZ"/>
              </w:rPr>
              <w:t>8-70</w:t>
            </w:r>
            <w:r>
              <w:rPr>
                <w:rFonts w:hint="eastAsia" w:eastAsia="SimSun"/>
                <w:sz w:val="20"/>
                <w:szCs w:val="20"/>
                <w:lang w:val="en-US" w:eastAsia="zh-CN"/>
              </w:rPr>
              <w:t>7</w:t>
            </w:r>
            <w:r>
              <w:rPr>
                <w:sz w:val="20"/>
                <w:szCs w:val="20"/>
                <w:lang w:val="kk-KZ"/>
              </w:rPr>
              <w:t>-</w:t>
            </w:r>
            <w:r>
              <w:rPr>
                <w:rFonts w:hint="eastAsia" w:eastAsia="SimSun"/>
                <w:sz w:val="20"/>
                <w:szCs w:val="20"/>
                <w:lang w:val="en-US" w:eastAsia="zh-CN"/>
              </w:rPr>
              <w:t>176</w:t>
            </w:r>
            <w:r>
              <w:rPr>
                <w:sz w:val="20"/>
                <w:szCs w:val="20"/>
                <w:lang w:val="kk-KZ"/>
              </w:rPr>
              <w:t>-</w:t>
            </w:r>
            <w:r>
              <w:rPr>
                <w:rFonts w:hint="eastAsia" w:eastAsia="SimSun"/>
                <w:sz w:val="20"/>
                <w:szCs w:val="20"/>
                <w:lang w:val="en-US" w:eastAsia="zh-CN"/>
              </w:rPr>
              <w:t>04</w:t>
            </w:r>
            <w:r>
              <w:rPr>
                <w:sz w:val="20"/>
                <w:szCs w:val="20"/>
                <w:lang w:val="kk-KZ"/>
              </w:rPr>
              <w:t>-6</w:t>
            </w:r>
            <w:r>
              <w:rPr>
                <w:rFonts w:hint="eastAsia" w:eastAsia="SimSun"/>
                <w:sz w:val="20"/>
                <w:szCs w:val="20"/>
                <w:lang w:val="en-US" w:eastAsia="zh-CN"/>
              </w:rPr>
              <w:t>6</w:t>
            </w:r>
          </w:p>
        </w:tc>
        <w:tc>
          <w:tcPr>
            <w:tcW w:w="2693" w:type="dxa"/>
            <w:gridSpan w:val="2"/>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09" w:hRule="atLeast"/>
        </w:trPr>
        <w:tc>
          <w:tcPr>
            <w:tcW w:w="10490"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color w:val="FF0000"/>
                <w:sz w:val="16"/>
                <w:szCs w:val="16"/>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16"/>
                <w:szCs w:val="16"/>
              </w:rPr>
              <w:t xml:space="preserve"> </w:t>
            </w:r>
          </w:p>
          <w:p>
            <w:pPr>
              <w:rPr>
                <w:color w:val="FF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411" w:type="dxa"/>
            <w:shd w:val="clear" w:color="auto" w:fill="auto"/>
          </w:tcPr>
          <w:p>
            <w:pPr>
              <w:rPr>
                <w:b/>
                <w:sz w:val="20"/>
                <w:szCs w:val="20"/>
              </w:rPr>
            </w:pPr>
            <w:r>
              <w:rPr>
                <w:b/>
                <w:sz w:val="20"/>
                <w:szCs w:val="20"/>
                <w:lang w:val="kk-KZ"/>
              </w:rPr>
              <w:t>Пәннің мақсаты</w:t>
            </w:r>
          </w:p>
        </w:tc>
        <w:tc>
          <w:tcPr>
            <w:tcW w:w="5386" w:type="dxa"/>
            <w:gridSpan w:val="5"/>
            <w:shd w:val="clear" w:color="auto" w:fill="auto"/>
          </w:tcPr>
          <w:p>
            <w:pPr>
              <w:jc w:val="center"/>
              <w:rPr>
                <w:b/>
                <w:sz w:val="20"/>
                <w:szCs w:val="20"/>
                <w:lang w:val="kk-KZ"/>
              </w:rPr>
            </w:pPr>
            <w:r>
              <w:rPr>
                <w:b/>
                <w:sz w:val="20"/>
                <w:szCs w:val="20"/>
                <w:lang w:val="kk-KZ"/>
              </w:rPr>
              <w:t>Оқытудан күтілетін нәтижелер (ОН)*</w:t>
            </w:r>
          </w:p>
          <w:p>
            <w:pPr>
              <w:jc w:val="center"/>
              <w:rPr>
                <w:b/>
                <w:sz w:val="16"/>
                <w:szCs w:val="16"/>
                <w:lang w:val="kk-KZ"/>
              </w:rPr>
            </w:pPr>
            <w:r>
              <w:rPr>
                <w:sz w:val="20"/>
                <w:szCs w:val="20"/>
                <w:lang w:val="kk-KZ" w:eastAsia="ar-SA"/>
              </w:rPr>
              <w:t>Пәнді оқыту нәтижесінде білім алушы қабілетті болады:</w:t>
            </w:r>
          </w:p>
        </w:tc>
        <w:tc>
          <w:tcPr>
            <w:tcW w:w="2693" w:type="dxa"/>
            <w:gridSpan w:val="2"/>
            <w:shd w:val="clear" w:color="auto" w:fill="auto"/>
          </w:tcPr>
          <w:p>
            <w:pPr>
              <w:jc w:val="center"/>
              <w:rPr>
                <w:rStyle w:val="7"/>
                <w:b/>
                <w:bCs/>
                <w:color w:val="000000"/>
                <w:sz w:val="20"/>
                <w:szCs w:val="20"/>
                <w:shd w:val="clear" w:color="auto" w:fill="FFFFFF"/>
              </w:rPr>
            </w:pPr>
            <w:r>
              <w:rPr>
                <w:rStyle w:val="7"/>
                <w:b/>
                <w:bCs/>
                <w:color w:val="000000"/>
                <w:sz w:val="20"/>
                <w:szCs w:val="20"/>
                <w:shd w:val="clear" w:color="auto" w:fill="FFFFFF"/>
              </w:rPr>
              <w:t>ОН қол жеткізу индикаторлары (ЖИ)</w:t>
            </w:r>
          </w:p>
          <w:p>
            <w:pPr>
              <w:jc w:val="center"/>
              <w:rPr>
                <w:color w:val="FF0000"/>
                <w:sz w:val="16"/>
                <w:szCs w:val="16"/>
                <w:lang w:val="kk-KZ"/>
              </w:rPr>
            </w:pPr>
            <w:r>
              <w:rPr>
                <w:sz w:val="20"/>
                <w:szCs w:val="20"/>
              </w:rPr>
              <w:t>(әрбір ОН-ге кемінде 2 индикатор)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2" w:hRule="atLeast"/>
        </w:trPr>
        <w:tc>
          <w:tcPr>
            <w:tcW w:w="2411" w:type="dxa"/>
            <w:vMerge w:val="restart"/>
            <w:shd w:val="clear" w:color="auto" w:fill="auto"/>
          </w:tcPr>
          <w:p>
            <w:pPr>
              <w:pStyle w:val="8"/>
              <w:ind w:firstLine="200" w:firstLineChars="100"/>
              <w:jc w:val="both"/>
              <w:rPr>
                <w:rFonts w:hint="default" w:ascii="Times New Roman" w:hAnsi="Times New Roman" w:cs="Times New Roman"/>
                <w:sz w:val="20"/>
                <w:szCs w:val="20"/>
                <w:lang w:val="kk-KZ"/>
              </w:rPr>
            </w:pPr>
            <w:r>
              <w:rPr>
                <w:rFonts w:hint="default" w:ascii="Times New Roman" w:hAnsi="Times New Roman" w:cs="Times New Roman"/>
                <w:sz w:val="20"/>
                <w:szCs w:val="20"/>
              </w:rPr>
              <w:t>Пәннің</w:t>
            </w:r>
            <w:r>
              <w:rPr>
                <w:rFonts w:hint="eastAsia" w:ascii="Times New Roman" w:hAnsi="Times New Roman" w:eastAsia="SimSun" w:cs="Times New Roman"/>
                <w:sz w:val="20"/>
                <w:szCs w:val="20"/>
                <w:lang w:val="en-US" w:eastAsia="zh-CN"/>
              </w:rPr>
              <w:t xml:space="preserve"> </w:t>
            </w:r>
            <w:r>
              <w:rPr>
                <w:rFonts w:hint="default" w:ascii="Times New Roman" w:hAnsi="Times New Roman" w:cs="Times New Roman"/>
                <w:sz w:val="20"/>
                <w:szCs w:val="20"/>
              </w:rPr>
              <w:t>мақсаты –</w:t>
            </w:r>
            <w:r>
              <w:rPr>
                <w:rFonts w:hint="eastAsia" w:ascii="Times New Roman" w:hAnsi="Times New Roman" w:eastAsia="SimSun" w:cs="Times New Roman"/>
                <w:sz w:val="20"/>
                <w:szCs w:val="20"/>
                <w:lang w:val="en-US" w:eastAsia="zh-CN"/>
              </w:rPr>
              <w:t xml:space="preserve"> </w:t>
            </w:r>
            <w:r>
              <w:rPr>
                <w:rFonts w:hint="default" w:ascii="Times New Roman" w:hAnsi="Times New Roman" w:cs="Times New Roman"/>
                <w:color w:val="333333"/>
                <w:sz w:val="20"/>
                <w:szCs w:val="20"/>
              </w:rPr>
              <w:t>Студенттер</w:t>
            </w:r>
            <w:r>
              <w:rPr>
                <w:rFonts w:hint="default" w:ascii="Times New Roman" w:hAnsi="Times New Roman" w:cs="Times New Roman" w:eastAsiaTheme="minorEastAsia"/>
                <w:color w:val="333333"/>
                <w:sz w:val="20"/>
                <w:szCs w:val="20"/>
              </w:rPr>
              <w:t xml:space="preserve"> </w:t>
            </w:r>
            <w:r>
              <w:rPr>
                <w:rFonts w:hint="default" w:ascii="Times New Roman" w:hAnsi="Times New Roman" w:cs="Times New Roman"/>
                <w:sz w:val="20"/>
                <w:szCs w:val="20"/>
                <w:lang w:val="kk-KZ"/>
              </w:rPr>
              <w:t>меңгеріліп жатқан тілдер туралы білімді игеру, ана тілде және меңгеріліп жатқан тілде әртүрлі тәсілдермен өз ойын жеткізу</w:t>
            </w:r>
            <w:r>
              <w:rPr>
                <w:rFonts w:hint="eastAsia" w:ascii="Times New Roman" w:hAnsi="Times New Roman" w:eastAsia="SimSun" w:cs="Times New Roman"/>
                <w:sz w:val="20"/>
                <w:szCs w:val="20"/>
                <w:lang w:val="kk-KZ" w:eastAsia="zh-CN"/>
              </w:rPr>
              <w:t>，</w:t>
            </w:r>
            <w:r>
              <w:rPr>
                <w:rFonts w:hint="default" w:ascii="Times New Roman" w:hAnsi="Times New Roman" w:cs="Times New Roman"/>
                <w:sz w:val="20"/>
                <w:szCs w:val="20"/>
                <w:lang w:val="kk-KZ"/>
              </w:rPr>
              <w:t>шет тілдік мәдениаралық қатынас жағдайларындағы  оның мәдениетін меңгеруге жетелеу.</w:t>
            </w:r>
          </w:p>
          <w:p>
            <w:pPr>
              <w:jc w:val="both"/>
              <w:rPr>
                <w:b/>
                <w:sz w:val="20"/>
                <w:szCs w:val="20"/>
                <w:lang w:val="kk-KZ"/>
              </w:rPr>
            </w:pPr>
          </w:p>
        </w:tc>
        <w:tc>
          <w:tcPr>
            <w:tcW w:w="5386" w:type="dxa"/>
            <w:gridSpan w:val="5"/>
            <w:vMerge w:val="restart"/>
            <w:shd w:val="clear" w:color="auto" w:fill="auto"/>
          </w:tcPr>
          <w:p>
            <w:pPr>
              <w:pStyle w:val="9"/>
              <w:numPr>
                <w:ilvl w:val="0"/>
                <w:numId w:val="0"/>
              </w:numPr>
              <w:tabs>
                <w:tab w:val="left" w:pos="166"/>
              </w:tabs>
              <w:ind w:leftChars="0"/>
              <w:jc w:val="both"/>
              <w:rPr>
                <w:rFonts w:hint="default"/>
                <w:color w:val="FF0000"/>
                <w:sz w:val="20"/>
                <w:szCs w:val="20"/>
                <w:lang w:val="kk-KZ"/>
              </w:rPr>
            </w:pPr>
            <w:r>
              <w:rPr>
                <w:sz w:val="20"/>
                <w:szCs w:val="20"/>
                <w:lang w:val="kk-KZ"/>
              </w:rPr>
              <w:t>1</w:t>
            </w:r>
            <w:r>
              <w:rPr>
                <w:rFonts w:hint="eastAsia" w:eastAsia="SimSun"/>
                <w:sz w:val="20"/>
                <w:szCs w:val="20"/>
                <w:lang w:val="kk-KZ" w:eastAsia="zh-CN"/>
              </w:rPr>
              <w:t>.</w:t>
            </w:r>
            <w:r>
              <w:rPr>
                <w:sz w:val="20"/>
                <w:szCs w:val="20"/>
                <w:lang w:val="kk-KZ"/>
              </w:rPr>
              <w:t xml:space="preserve">Қытай тілінің орфографиялық, орфоэпиялық, лексикалық, грамматикалық нормаларын; оқитын қытай тілінің жүйесін, түрлі қызмет аясында қолдану принциптерін: лингвистикалық, коммуникативтік, кәсіби-бағдарлық. </w:t>
            </w:r>
          </w:p>
        </w:tc>
        <w:tc>
          <w:tcPr>
            <w:tcW w:w="2693" w:type="dxa"/>
            <w:gridSpan w:val="2"/>
            <w:shd w:val="clear" w:color="auto" w:fill="auto"/>
          </w:tcPr>
          <w:p>
            <w:pPr>
              <w:jc w:val="both"/>
              <w:rPr>
                <w:color w:val="FF0000"/>
                <w:sz w:val="16"/>
                <w:szCs w:val="16"/>
                <w:lang w:val="kk-KZ"/>
              </w:rPr>
            </w:pPr>
            <w:r>
              <w:rPr>
                <w:b/>
                <w:color w:val="000000"/>
                <w:sz w:val="20"/>
                <w:szCs w:val="20"/>
                <w:lang w:val="kk-KZ"/>
              </w:rPr>
              <w:t>1.1</w:t>
            </w:r>
            <w:r>
              <w:rPr>
                <w:sz w:val="20"/>
                <w:szCs w:val="20"/>
                <w:lang w:val="kk-KZ"/>
              </w:rPr>
              <w:t>оқитын ел тілінде әр түрлі тақырыпта орфографиялық, орфоэпиялық, лексикалық, грамматикалық нормаларын түсінеді;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2" w:hRule="atLeast"/>
        </w:trPr>
        <w:tc>
          <w:tcPr>
            <w:tcW w:w="2411" w:type="dxa"/>
            <w:vMerge w:val="continue"/>
          </w:tcPr>
          <w:p>
            <w:pPr>
              <w:jc w:val="both"/>
              <w:rPr>
                <w:b/>
                <w:sz w:val="20"/>
                <w:szCs w:val="20"/>
                <w:lang w:val="kk-KZ"/>
              </w:rPr>
            </w:pPr>
          </w:p>
        </w:tc>
        <w:tc>
          <w:tcPr>
            <w:tcW w:w="5386" w:type="dxa"/>
            <w:gridSpan w:val="5"/>
            <w:vMerge w:val="continue"/>
          </w:tcPr>
          <w:p>
            <w:pPr>
              <w:jc w:val="both"/>
              <w:rPr>
                <w:sz w:val="20"/>
                <w:szCs w:val="20"/>
                <w:lang w:val="kk-KZ"/>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b/>
                <w:color w:val="000000"/>
                <w:sz w:val="20"/>
                <w:szCs w:val="20"/>
                <w:lang w:val="kk-KZ"/>
              </w:rPr>
              <w:t>1.2</w:t>
            </w:r>
            <w:r>
              <w:rPr>
                <w:sz w:val="20"/>
                <w:szCs w:val="20"/>
                <w:lang w:val="kk-KZ"/>
              </w:rPr>
              <w:t>берілген мәтіндегі терминологиямен таныс;</w:t>
            </w:r>
            <w:r>
              <w:rPr>
                <w:rFonts w:hint="eastAsia" w:eastAsia="SimSun"/>
                <w:sz w:val="20"/>
                <w:szCs w:val="20"/>
                <w:lang w:val="en-US" w:eastAsia="zh-CN"/>
              </w:rPr>
              <w:t xml:space="preserve"> </w:t>
            </w:r>
            <w:r>
              <w:rPr>
                <w:sz w:val="20"/>
                <w:szCs w:val="20"/>
                <w:lang w:val="kk-KZ"/>
              </w:rPr>
              <w:t>өзінің ойын сауатты, логикалық, дәлелді түрде жеткізеді;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5386" w:type="dxa"/>
            <w:gridSpan w:val="5"/>
            <w:vMerge w:val="restart"/>
            <w:shd w:val="clear" w:color="auto" w:fill="auto"/>
          </w:tcPr>
          <w:p>
            <w:pPr>
              <w:jc w:val="both"/>
              <w:rPr>
                <w:sz w:val="20"/>
                <w:szCs w:val="20"/>
              </w:rPr>
            </w:pPr>
            <w:r>
              <w:rPr>
                <w:sz w:val="20"/>
                <w:szCs w:val="20"/>
              </w:rPr>
              <w:t>2.</w:t>
            </w:r>
            <w:r>
              <w:rPr>
                <w:sz w:val="20"/>
                <w:szCs w:val="20"/>
                <w:lang w:val="kk-KZ"/>
              </w:rPr>
              <w:t>мамандығы бойынша білім беру бағдарламасы айқындаған  деңгейіне сәйкес қазақ, орыс, қытай тілдерінде тұрмыстық, ғылыми, кәсіби қатынас саласында диалогтік және монологтік тілдесімді жаңғырту және өндіру;</w:t>
            </w: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sz w:val="20"/>
                <w:szCs w:val="20"/>
              </w:rPr>
            </w:pPr>
            <w:r>
              <w:rPr>
                <w:b/>
                <w:color w:val="000000"/>
                <w:sz w:val="20"/>
                <w:szCs w:val="20"/>
                <w:lang w:val="kk-KZ"/>
              </w:rPr>
              <w:t>2.1</w:t>
            </w:r>
            <w:r>
              <w:rPr>
                <w:sz w:val="20"/>
                <w:szCs w:val="20"/>
                <w:lang w:val="kk-KZ"/>
              </w:rPr>
              <w:t>мазмұнына енген әртүрлі терең мәнді түпнұсқалық мәтіндерді оқып</w:t>
            </w:r>
            <w:r>
              <w:rPr>
                <w:rFonts w:eastAsiaTheme="minorEastAsia"/>
                <w:sz w:val="20"/>
                <w:szCs w:val="20"/>
                <w:lang w:val="kk-KZ"/>
              </w:rPr>
              <w:t xml:space="preserve"> </w:t>
            </w:r>
            <w:r>
              <w:rPr>
                <w:sz w:val="20"/>
                <w:szCs w:val="20"/>
                <w:lang w:val="kk-KZ"/>
              </w:rPr>
              <w:t>түсінеді;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sz w:val="20"/>
                <w:szCs w:val="20"/>
              </w:rPr>
            </w:pPr>
          </w:p>
        </w:tc>
        <w:tc>
          <w:tcPr>
            <w:tcW w:w="5386" w:type="dxa"/>
            <w:gridSpan w:val="5"/>
            <w:vMerge w:val="continue"/>
          </w:tcPr>
          <w:p>
            <w:pPr>
              <w:jc w:val="both"/>
              <w:rPr>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sz w:val="20"/>
                <w:szCs w:val="20"/>
              </w:rPr>
            </w:pPr>
            <w:r>
              <w:rPr>
                <w:b/>
                <w:color w:val="000000"/>
                <w:sz w:val="20"/>
                <w:szCs w:val="20"/>
                <w:lang w:val="kk-KZ"/>
              </w:rPr>
              <w:t>2.2</w:t>
            </w:r>
            <w:r>
              <w:rPr>
                <w:sz w:val="20"/>
                <w:szCs w:val="20"/>
                <w:lang w:val="kk-KZ"/>
              </w:rPr>
              <w:t>мәтіндегі негізгі дәлелдер мен оқиғалардың логикалық тізбегін орнату.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4"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0"/>
                <w:szCs w:val="20"/>
              </w:rPr>
            </w:pPr>
          </w:p>
        </w:tc>
        <w:tc>
          <w:tcPr>
            <w:tcW w:w="5386" w:type="dxa"/>
            <w:gridSpan w:val="5"/>
            <w:vMerge w:val="restart"/>
            <w:shd w:val="clear" w:color="auto" w:fill="auto"/>
          </w:tcPr>
          <w:p>
            <w:pPr>
              <w:jc w:val="both"/>
              <w:rPr>
                <w:sz w:val="20"/>
                <w:szCs w:val="20"/>
              </w:rPr>
            </w:pPr>
            <w:r>
              <w:rPr>
                <w:sz w:val="20"/>
                <w:szCs w:val="20"/>
              </w:rPr>
              <w:t>3.</w:t>
            </w:r>
            <w:r>
              <w:rPr>
                <w:sz w:val="20"/>
                <w:szCs w:val="20"/>
                <w:lang w:val="kk-KZ"/>
              </w:rPr>
              <w:t>қытай тілінде қарым-қатынас жасаудатанымдық, регулятивтік, мән-бағдарлық, этикеттік  секілді барлық функцияларды жүзеге асыру.</w:t>
            </w: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rFonts w:eastAsiaTheme="minorEastAsia"/>
                <w:b/>
                <w:color w:val="000000"/>
                <w:sz w:val="20"/>
                <w:szCs w:val="20"/>
                <w:lang w:val="kk-KZ"/>
              </w:rPr>
            </w:pPr>
            <w:r>
              <w:rPr>
                <w:b/>
                <w:color w:val="000000"/>
                <w:sz w:val="20"/>
                <w:szCs w:val="20"/>
                <w:lang w:val="kk-KZ"/>
              </w:rPr>
              <w:t>3.1</w:t>
            </w:r>
            <w:r>
              <w:rPr>
                <w:rFonts w:hint="eastAsia" w:eastAsia="SimSun"/>
                <w:b/>
                <w:color w:val="000000"/>
                <w:sz w:val="20"/>
                <w:szCs w:val="20"/>
                <w:lang w:val="en-US" w:eastAsia="zh-CN"/>
              </w:rPr>
              <w:t xml:space="preserve"> </w:t>
            </w:r>
            <w:r>
              <w:rPr>
                <w:sz w:val="20"/>
                <w:szCs w:val="20"/>
                <w:lang w:val="kk-KZ"/>
              </w:rPr>
              <w:t>Сөз бен сөз тіркестегі қатты соқпалы, аз соққылы, соққысыз</w:t>
            </w:r>
            <w:r>
              <w:rPr>
                <w:rFonts w:hint="eastAsia" w:eastAsia="SimSun"/>
                <w:sz w:val="20"/>
                <w:szCs w:val="20"/>
                <w:lang w:val="en-US" w:eastAsia="zh-CN"/>
              </w:rPr>
              <w:t xml:space="preserve"> </w:t>
            </w:r>
            <w:r>
              <w:rPr>
                <w:sz w:val="20"/>
                <w:szCs w:val="20"/>
                <w:lang w:val="kk-KZ"/>
              </w:rPr>
              <w:t>буындардан құралғансөздердің дұрыс акцентуациялық дағдыларын дамыту.</w:t>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4"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0"/>
                <w:szCs w:val="20"/>
              </w:rPr>
            </w:pPr>
          </w:p>
        </w:tc>
        <w:tc>
          <w:tcPr>
            <w:tcW w:w="5386" w:type="dxa"/>
            <w:gridSpan w:val="5"/>
            <w:vMerge w:val="continue"/>
          </w:tcPr>
          <w:p>
            <w:pPr>
              <w:jc w:val="both"/>
              <w:rPr>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sz w:val="20"/>
                <w:szCs w:val="20"/>
              </w:rPr>
            </w:pPr>
            <w:r>
              <w:rPr>
                <w:b/>
                <w:color w:val="000000"/>
                <w:sz w:val="20"/>
                <w:szCs w:val="20"/>
                <w:lang w:val="kk-KZ"/>
              </w:rPr>
              <w:t>3.2</w:t>
            </w:r>
            <w:r>
              <w:rPr>
                <w:sz w:val="20"/>
                <w:szCs w:val="20"/>
                <w:lang w:val="kk-KZ"/>
              </w:rPr>
              <w:t>меңгеріліп жатқан тіл елінің мәдени ерекшеліктерінің болжамды лексикасы, сөйлеу әдебінің көшірмелі клишелерінің көлемін кеңейту.</w:t>
            </w:r>
            <w:r>
              <w:rPr>
                <w:rFonts w:hint="eastAsia" w:eastAsia="SimSun"/>
                <w:sz w:val="20"/>
                <w:szCs w:val="20"/>
                <w:lang w:val="en-US" w:eastAsia="zh-CN"/>
              </w:rPr>
              <w:t xml:space="preserve"> </w:t>
            </w:r>
            <w:r>
              <w:rPr>
                <w:sz w:val="20"/>
                <w:szCs w:val="20"/>
                <w:lang w:val="kk-KZ"/>
              </w:rPr>
              <w:t>қытай тіліндегі кәсіби сипаттағы ақпаратты аударма, әңгіме, қысқаша түсіндіру, жоспар түрінде кеңейту.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0"/>
                <w:szCs w:val="20"/>
              </w:rPr>
            </w:pPr>
          </w:p>
        </w:tc>
        <w:tc>
          <w:tcPr>
            <w:tcW w:w="5386" w:type="dxa"/>
            <w:gridSpan w:val="5"/>
            <w:vMerge w:val="restart"/>
            <w:shd w:val="clear" w:color="auto" w:fill="auto"/>
          </w:tcPr>
          <w:p>
            <w:pPr>
              <w:jc w:val="both"/>
              <w:rPr>
                <w:sz w:val="20"/>
                <w:szCs w:val="20"/>
              </w:rPr>
            </w:pPr>
            <w:r>
              <w:rPr>
                <w:sz w:val="20"/>
                <w:szCs w:val="20"/>
              </w:rPr>
              <w:t>4.</w:t>
            </w:r>
            <w:r>
              <w:rPr>
                <w:sz w:val="20"/>
                <w:szCs w:val="20"/>
                <w:lang w:val="kk-KZ"/>
              </w:rPr>
              <w:t>қитын тілде ауызша, жазбаша қарым қатынас жағдайында коммуникативті мақсаттарын жүзеге асыру;</w:t>
            </w: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sz w:val="20"/>
                <w:szCs w:val="20"/>
              </w:rPr>
              <w:t>4.1</w:t>
            </w:r>
            <w:r>
              <w:rPr>
                <w:sz w:val="20"/>
                <w:szCs w:val="20"/>
                <w:lang w:val="kk-KZ"/>
              </w:rPr>
              <w:t>қытай тілінде іскерлік қатынаста тиімді қарым-қатынас жасау дағдылау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0"/>
                <w:szCs w:val="20"/>
              </w:rPr>
            </w:pPr>
          </w:p>
        </w:tc>
        <w:tc>
          <w:tcPr>
            <w:tcW w:w="5386" w:type="dxa"/>
            <w:gridSpan w:val="5"/>
            <w:vMerge w:val="continue"/>
          </w:tcPr>
          <w:p>
            <w:pPr>
              <w:jc w:val="both"/>
              <w:rPr>
                <w:sz w:val="20"/>
                <w:szCs w:val="20"/>
              </w:rPr>
            </w:pPr>
          </w:p>
        </w:tc>
        <w:tc>
          <w:tcPr>
            <w:tcW w:w="2693" w:type="dxa"/>
            <w:gridSpan w:val="2"/>
            <w:shd w:val="clear" w:color="auto" w:fill="auto"/>
          </w:tcPr>
          <w:p>
            <w:pPr>
              <w:pStyle w:val="8"/>
              <w:jc w:val="both"/>
              <w:rPr>
                <w:rFonts w:hint="eastAsia" w:ascii="Times New Roman" w:hAnsi="Times New Roman" w:eastAsia="SimSun"/>
                <w:sz w:val="20"/>
                <w:szCs w:val="20"/>
                <w:lang w:val="en-US" w:eastAsia="zh-CN"/>
              </w:rPr>
            </w:pPr>
            <w:r>
              <w:rPr>
                <w:sz w:val="20"/>
                <w:szCs w:val="20"/>
              </w:rPr>
              <w:t>4.2</w:t>
            </w:r>
            <w:r>
              <w:rPr>
                <w:rFonts w:hint="eastAsia" w:eastAsia="SimSun"/>
                <w:sz w:val="20"/>
                <w:szCs w:val="20"/>
                <w:lang w:val="en-US" w:eastAsia="zh-CN"/>
              </w:rPr>
              <w:t xml:space="preserve"> </w:t>
            </w:r>
            <w:r>
              <w:rPr>
                <w:rFonts w:ascii="Times New Roman" w:hAnsi="Times New Roman"/>
                <w:sz w:val="20"/>
                <w:szCs w:val="20"/>
                <w:lang w:val="kk-KZ"/>
              </w:rPr>
              <w:t>іскерлік этикеттің ережелерін түсінеді</w:t>
            </w:r>
            <w:r>
              <w:rPr>
                <w:rFonts w:hint="eastAsia" w:ascii="Times New Roman" w:hAnsi="Times New Roman" w:eastAsia="SimSun"/>
                <w:sz w:val="20"/>
                <w:szCs w:val="20"/>
                <w:lang w:val="en-US" w:eastAsia="zh-CN"/>
              </w:rPr>
              <w:t xml:space="preserve"> ；</w:t>
            </w:r>
            <w:r>
              <w:rPr>
                <w:sz w:val="20"/>
                <w:szCs w:val="20"/>
                <w:lang w:val="kk-KZ"/>
              </w:rPr>
              <w:t xml:space="preserve">қазақ және қытай тілдерінде іскерлік қатынаста коммуникативті-қолайлы стиль таңдайды;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c>
          <w:tcPr>
            <w:tcW w:w="5386" w:type="dxa"/>
            <w:gridSpan w:val="5"/>
            <w:vMerge w:val="restart"/>
            <w:shd w:val="clear" w:color="auto" w:fill="auto"/>
          </w:tcPr>
          <w:p>
            <w:pPr>
              <w:pStyle w:val="8"/>
              <w:jc w:val="both"/>
              <w:rPr>
                <w:rFonts w:ascii="Times New Roman" w:hAnsi="Times New Roman"/>
                <w:sz w:val="20"/>
                <w:szCs w:val="20"/>
                <w:lang w:val="kk-KZ"/>
              </w:rPr>
            </w:pPr>
            <w:r>
              <w:rPr>
                <w:sz w:val="20"/>
                <w:szCs w:val="20"/>
              </w:rPr>
              <w:t>5.</w:t>
            </w:r>
            <w:r>
              <w:rPr>
                <w:rFonts w:ascii="Times New Roman" w:hAnsi="Times New Roman"/>
                <w:sz w:val="20"/>
                <w:szCs w:val="20"/>
                <w:lang w:val="kk-KZ"/>
              </w:rPr>
              <w:t>тиісті лексикалық дағдыларды қолдану;.</w:t>
            </w:r>
          </w:p>
          <w:p>
            <w:pPr>
              <w:jc w:val="both"/>
              <w:rPr>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sz w:val="20"/>
                <w:szCs w:val="20"/>
              </w:rPr>
              <w:t>5.1</w:t>
            </w:r>
            <w:r>
              <w:rPr>
                <w:sz w:val="20"/>
                <w:szCs w:val="20"/>
                <w:lang w:val="kk-KZ"/>
              </w:rPr>
              <w:t>ауызша немесе жазбаша түрде мәтіннің лексикалық-грамматикалық және фонетикалық құрылымын қолданады;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 w:hRule="atLeast"/>
        </w:trPr>
        <w:tc>
          <w:tcPr>
            <w:tcW w:w="241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rPr>
            </w:pPr>
          </w:p>
        </w:tc>
        <w:tc>
          <w:tcPr>
            <w:tcW w:w="5386" w:type="dxa"/>
            <w:gridSpan w:val="5"/>
            <w:vMerge w:val="continue"/>
          </w:tcPr>
          <w:p>
            <w:pPr>
              <w:jc w:val="both"/>
              <w:rPr>
                <w:sz w:val="20"/>
                <w:szCs w:val="20"/>
              </w:rPr>
            </w:pPr>
          </w:p>
        </w:tc>
        <w:tc>
          <w:tcPr>
            <w:tcW w:w="2693" w:type="dxa"/>
            <w:gridSpan w:val="2"/>
            <w:shd w:val="clear" w:color="auto" w:fill="auto"/>
          </w:tcPr>
          <w:p>
            <w:pPr>
              <w:pBdr>
                <w:top w:val="none" w:color="auto" w:sz="0" w:space="0"/>
                <w:left w:val="none" w:color="auto" w:sz="0" w:space="0"/>
                <w:bottom w:val="none" w:color="auto" w:sz="0" w:space="0"/>
                <w:right w:val="none" w:color="auto" w:sz="0" w:space="0"/>
                <w:between w:val="none" w:color="auto" w:sz="0" w:space="0"/>
              </w:pBdr>
              <w:spacing w:line="276" w:lineRule="auto"/>
              <w:jc w:val="both"/>
              <w:rPr>
                <w:sz w:val="20"/>
                <w:szCs w:val="20"/>
              </w:rPr>
            </w:pPr>
            <w:r>
              <w:rPr>
                <w:sz w:val="20"/>
                <w:szCs w:val="20"/>
              </w:rPr>
              <w:t>5.2</w:t>
            </w:r>
            <w:r>
              <w:rPr>
                <w:sz w:val="20"/>
                <w:szCs w:val="20"/>
                <w:lang w:val="kk-KZ"/>
              </w:rPr>
              <w:t>сөйлеудің барлық түрлерін-кәсіби мәндегі айту, тыңдау, хат, оқуды дамыту.</w:t>
            </w:r>
            <w:r>
              <w:rPr>
                <w:rFonts w:hint="eastAsia" w:eastAsia="SimSun"/>
                <w:sz w:val="20"/>
                <w:szCs w:val="20"/>
                <w:lang w:val="en-US" w:eastAsia="zh-CN"/>
              </w:rPr>
              <w:t xml:space="preserve"> </w:t>
            </w:r>
            <w:r>
              <w:rPr>
                <w:rFonts w:ascii="Times New Roman" w:hAnsi="Times New Roman"/>
                <w:sz w:val="20"/>
                <w:szCs w:val="20"/>
                <w:lang w:val="kk-KZ"/>
              </w:rPr>
              <w:t>Қазіргі қоғамның дамуындағы ақпараттың мәні мен мағынасын түсіңдіру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8" w:hRule="atLeast"/>
        </w:trPr>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rPr>
            </w:pPr>
            <w:r>
              <w:rPr>
                <w:b/>
                <w:sz w:val="20"/>
                <w:szCs w:val="20"/>
              </w:rPr>
              <w:t>Пререквизи</w:t>
            </w:r>
            <w:r>
              <w:rPr>
                <w:b/>
                <w:sz w:val="20"/>
                <w:szCs w:val="20"/>
                <w:lang w:val="kk-KZ"/>
              </w:rPr>
              <w:t>ттер</w:t>
            </w:r>
            <w:r>
              <w:rPr>
                <w:b/>
                <w:sz w:val="20"/>
                <w:szCs w:val="20"/>
              </w:rPr>
              <w:t xml:space="preserve"> </w:t>
            </w:r>
          </w:p>
        </w:tc>
        <w:tc>
          <w:tcPr>
            <w:tcW w:w="8079" w:type="dxa"/>
            <w:gridSpan w:val="7"/>
            <w:tcBorders>
              <w:top w:val="single" w:color="000000" w:themeColor="text1" w:sz="4" w:space="0"/>
              <w:left w:val="single" w:color="000000" w:themeColor="text1" w:sz="4" w:space="0"/>
              <w:right w:val="single" w:color="000000" w:themeColor="text1" w:sz="4" w:space="0"/>
            </w:tcBorders>
            <w:shd w:val="clear" w:color="auto" w:fill="auto"/>
            <w:vAlign w:val="top"/>
          </w:tcPr>
          <w:p>
            <w:pPr>
              <w:rPr>
                <w:rFonts w:ascii="Times New Roman" w:hAnsi="Times New Roman" w:eastAsia="Times New Roman" w:cs="Times New Roman"/>
                <w:b/>
                <w:sz w:val="20"/>
                <w:szCs w:val="20"/>
                <w:lang w:val="ru-RU" w:eastAsia="en-US" w:bidi="ar-SA"/>
              </w:rPr>
            </w:pPr>
            <w:r>
              <w:rPr>
                <w:bCs/>
                <w:sz w:val="22"/>
                <w:szCs w:val="22"/>
                <w:lang w:val="kk-KZ"/>
              </w:rPr>
              <w:t>(</w:t>
            </w:r>
            <w:r>
              <w:rPr>
                <w:bCs/>
                <w:sz w:val="22"/>
                <w:szCs w:val="22"/>
                <w:lang w:val="kk-KZ" w:eastAsia="zh-CN"/>
              </w:rPr>
              <w:t>BIYa 3208</w:t>
            </w:r>
            <w:r>
              <w:rPr>
                <w:bCs/>
                <w:sz w:val="22"/>
                <w:szCs w:val="22"/>
                <w:lang w:val="kk-KZ"/>
              </w:rPr>
              <w:t>)</w:t>
            </w:r>
            <w:r>
              <w:rPr>
                <w:rFonts w:eastAsiaTheme="minorHAnsi"/>
                <w:sz w:val="22"/>
                <w:szCs w:val="22"/>
                <w:lang w:val="kk-KZ" w:eastAsia="zh-CN"/>
              </w:rPr>
              <w:t xml:space="preserve"> Базалық шет тіл</w:t>
            </w:r>
            <w:r>
              <w:rPr>
                <w:rFonts w:eastAsiaTheme="minorEastAsia"/>
                <w:sz w:val="22"/>
                <w:szCs w:val="22"/>
                <w:lang w:val="kk-KZ" w:eastAsia="zh-CN"/>
              </w:rPr>
              <w:t>і (</w:t>
            </w:r>
            <w:r>
              <w:rPr>
                <w:rFonts w:hint="eastAsia" w:eastAsiaTheme="minorEastAsia"/>
                <w:sz w:val="22"/>
                <w:szCs w:val="22"/>
                <w:lang w:val="en-US" w:eastAsia="zh-CN"/>
              </w:rPr>
              <w:t>A1</w:t>
            </w:r>
            <w:r>
              <w:rPr>
                <w:rFonts w:eastAsiaTheme="minorEastAsia"/>
                <w:sz w:val="22"/>
                <w:szCs w:val="22"/>
                <w:lang w:val="kk-KZ" w:eastAsia="zh-CN"/>
              </w:rPr>
              <w:t xml:space="preserve"> деңгей)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8" w:hRule="atLeast"/>
        </w:trPr>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rPr>
              <w:t>Постреквизит</w:t>
            </w:r>
            <w:r>
              <w:rPr>
                <w:b/>
                <w:sz w:val="20"/>
                <w:szCs w:val="20"/>
                <w:lang w:val="kk-KZ"/>
              </w:rPr>
              <w:t>тер</w:t>
            </w:r>
          </w:p>
        </w:tc>
        <w:tc>
          <w:tcPr>
            <w:tcW w:w="8079" w:type="dxa"/>
            <w:gridSpan w:val="7"/>
            <w:tcBorders>
              <w:left w:val="single" w:color="000000" w:themeColor="text1" w:sz="4" w:space="0"/>
              <w:bottom w:val="single" w:color="000000" w:themeColor="text1" w:sz="4" w:space="0"/>
              <w:right w:val="single" w:color="000000" w:themeColor="text1" w:sz="4" w:space="0"/>
            </w:tcBorders>
            <w:shd w:val="clear" w:color="auto" w:fill="auto"/>
          </w:tcPr>
          <w:p>
            <w:pPr>
              <w:rPr>
                <w:sz w:val="20"/>
                <w:szCs w:val="20"/>
              </w:rPr>
            </w:pPr>
            <w:r>
              <w:rPr>
                <w:bCs/>
                <w:sz w:val="22"/>
                <w:szCs w:val="22"/>
                <w:lang w:val="kk-KZ"/>
              </w:rPr>
              <w:t>(</w:t>
            </w:r>
            <w:r>
              <w:rPr>
                <w:bCs/>
                <w:sz w:val="22"/>
                <w:szCs w:val="22"/>
                <w:lang w:val="kk-KZ" w:eastAsia="zh-CN"/>
              </w:rPr>
              <w:t>BIYa 3208</w:t>
            </w:r>
            <w:r>
              <w:rPr>
                <w:bCs/>
                <w:sz w:val="22"/>
                <w:szCs w:val="22"/>
                <w:lang w:val="kk-KZ"/>
              </w:rPr>
              <w:t>)</w:t>
            </w:r>
            <w:r>
              <w:rPr>
                <w:rFonts w:eastAsiaTheme="minorHAnsi"/>
                <w:sz w:val="22"/>
                <w:szCs w:val="22"/>
                <w:lang w:val="kk-KZ" w:eastAsia="zh-CN"/>
              </w:rPr>
              <w:t xml:space="preserve"> Базалық шет тіл</w:t>
            </w:r>
            <w:r>
              <w:rPr>
                <w:rFonts w:eastAsiaTheme="minorEastAsia"/>
                <w:sz w:val="22"/>
                <w:szCs w:val="22"/>
                <w:lang w:val="kk-KZ" w:eastAsia="zh-CN"/>
              </w:rPr>
              <w:t>і (</w:t>
            </w:r>
            <w:r>
              <w:rPr>
                <w:rFonts w:hint="eastAsia" w:eastAsiaTheme="minorEastAsia"/>
                <w:sz w:val="22"/>
                <w:szCs w:val="22"/>
                <w:lang w:val="en-US" w:eastAsia="zh-CN"/>
              </w:rPr>
              <w:t>B1</w:t>
            </w:r>
            <w:r>
              <w:rPr>
                <w:rFonts w:eastAsiaTheme="minorEastAsia"/>
                <w:sz w:val="22"/>
                <w:szCs w:val="22"/>
                <w:lang w:val="kk-KZ" w:eastAsia="zh-CN"/>
              </w:rPr>
              <w:t xml:space="preserve"> деңгей)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 w:hRule="atLeast"/>
        </w:trPr>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sz w:val="20"/>
                <w:szCs w:val="20"/>
                <w:lang w:val="kk-KZ"/>
              </w:rPr>
            </w:pPr>
            <w:r>
              <w:rPr>
                <w:b/>
                <w:bCs/>
                <w:color w:val="000000"/>
                <w:sz w:val="20"/>
                <w:szCs w:val="20"/>
                <w:lang w:val="kk-KZ"/>
              </w:rPr>
              <w:t xml:space="preserve">Әдебиет: </w:t>
            </w:r>
            <w:r>
              <w:rPr>
                <w:color w:val="000000"/>
                <w:sz w:val="20"/>
                <w:szCs w:val="20"/>
                <w:lang w:val="kk-KZ"/>
              </w:rPr>
              <w:t>негізгі</w:t>
            </w:r>
            <w:r>
              <w:rPr>
                <w:color w:val="000000" w:themeColor="text1"/>
                <w:sz w:val="20"/>
                <w:szCs w:val="20"/>
                <w:lang w:val="kk-KZ"/>
                <w14:textFill>
                  <w14:solidFill>
                    <w14:schemeClr w14:val="tx1"/>
                  </w14:solidFill>
                </w14:textFill>
              </w:rPr>
              <w:t>, қосымша.</w:t>
            </w:r>
            <w:r>
              <w:rPr>
                <w:sz w:val="20"/>
                <w:szCs w:val="20"/>
                <w:lang w:val="kk-KZ"/>
              </w:rPr>
              <w:t xml:space="preserve"> </w:t>
            </w:r>
          </w:p>
          <w:p>
            <w:pPr>
              <w:pStyle w:val="9"/>
              <w:numPr>
                <w:ilvl w:val="0"/>
                <w:numId w:val="1"/>
              </w:numPr>
              <w:jc w:val="both"/>
              <w:rPr>
                <w:sz w:val="20"/>
                <w:szCs w:val="20"/>
                <w:lang w:val="kk-KZ" w:eastAsia="zh-CN"/>
              </w:rPr>
            </w:pPr>
            <w:r>
              <w:rPr>
                <w:sz w:val="20"/>
                <w:szCs w:val="20"/>
                <w:lang w:val="kk-KZ" w:eastAsia="zh-CN"/>
              </w:rPr>
              <w:t>新实用汉语</w:t>
            </w:r>
            <w:r>
              <w:rPr>
                <w:rFonts w:hint="eastAsia"/>
                <w:sz w:val="20"/>
                <w:szCs w:val="20"/>
                <w:lang w:val="en-US" w:eastAsia="zh-CN"/>
              </w:rPr>
              <w:t>课本1（俄语版）</w:t>
            </w:r>
            <w:r>
              <w:rPr>
                <w:sz w:val="20"/>
                <w:szCs w:val="20"/>
                <w:lang w:val="kk-KZ" w:eastAsia="zh-CN"/>
              </w:rPr>
              <w:t>，北京语言大学出版社，201</w:t>
            </w:r>
            <w:r>
              <w:rPr>
                <w:rFonts w:hint="eastAsia"/>
                <w:sz w:val="20"/>
                <w:szCs w:val="20"/>
                <w:lang w:val="en-US" w:eastAsia="zh-CN"/>
              </w:rPr>
              <w:t>7</w:t>
            </w:r>
            <w:r>
              <w:rPr>
                <w:sz w:val="20"/>
                <w:szCs w:val="20"/>
                <w:lang w:val="kk-KZ" w:eastAsia="zh-CN"/>
              </w:rPr>
              <w:t>年.</w:t>
            </w:r>
          </w:p>
          <w:p>
            <w:pPr>
              <w:pStyle w:val="9"/>
              <w:numPr>
                <w:ilvl w:val="0"/>
                <w:numId w:val="1"/>
              </w:numPr>
              <w:jc w:val="both"/>
              <w:rPr>
                <w:sz w:val="20"/>
                <w:szCs w:val="20"/>
                <w:lang w:val="kk-KZ" w:eastAsia="zh-CN"/>
              </w:rPr>
            </w:pPr>
            <w:r>
              <w:rPr>
                <w:sz w:val="20"/>
                <w:szCs w:val="20"/>
                <w:shd w:val="clear" w:color="auto" w:fill="FFFFFF"/>
                <w:lang w:eastAsia="zh-CN"/>
              </w:rPr>
              <w:t>对外汉语本科系列教材语言技能类</w:t>
            </w:r>
            <w:r>
              <w:rPr>
                <w:sz w:val="20"/>
                <w:szCs w:val="20"/>
                <w:shd w:val="clear" w:color="auto" w:fill="FFFFFF"/>
                <w:lang w:val="kk-KZ" w:eastAsia="zh-CN"/>
              </w:rPr>
              <w:t>,</w:t>
            </w:r>
            <w:r>
              <w:rPr>
                <w:sz w:val="20"/>
                <w:szCs w:val="20"/>
                <w:shd w:val="clear" w:color="auto" w:fill="FFFFFF"/>
                <w:lang w:eastAsia="zh-CN"/>
              </w:rPr>
              <w:t>一年级教材汉语听力教程</w:t>
            </w:r>
            <w:r>
              <w:rPr>
                <w:sz w:val="20"/>
                <w:szCs w:val="20"/>
                <w:lang w:val="kk-KZ" w:eastAsia="zh-CN"/>
              </w:rPr>
              <w:t xml:space="preserve">, </w:t>
            </w:r>
            <w:r>
              <w:rPr>
                <w:sz w:val="20"/>
                <w:szCs w:val="20"/>
                <w:shd w:val="clear" w:color="auto" w:fill="FFFFFF"/>
                <w:lang w:eastAsia="zh-CN"/>
              </w:rPr>
              <w:t>胡波   杨雪梅   编著第一册</w:t>
            </w:r>
            <w:r>
              <w:rPr>
                <w:sz w:val="20"/>
                <w:szCs w:val="20"/>
                <w:lang w:val="kk-KZ" w:eastAsia="zh-CN"/>
              </w:rPr>
              <w:t>,</w:t>
            </w:r>
            <w:r>
              <w:rPr>
                <w:sz w:val="20"/>
                <w:szCs w:val="20"/>
                <w:shd w:val="clear" w:color="auto" w:fill="FFFFFF"/>
                <w:lang w:eastAsia="zh-CN"/>
              </w:rPr>
              <w:t>北京语言大学出版社</w:t>
            </w:r>
            <w:r>
              <w:rPr>
                <w:sz w:val="20"/>
                <w:szCs w:val="20"/>
                <w:shd w:val="clear" w:color="auto" w:fill="FFFFFF"/>
                <w:lang w:val="kk-KZ" w:eastAsia="zh-CN"/>
              </w:rPr>
              <w:t>,20</w:t>
            </w:r>
            <w:r>
              <w:rPr>
                <w:rFonts w:hint="eastAsia"/>
                <w:sz w:val="20"/>
                <w:szCs w:val="20"/>
                <w:shd w:val="clear" w:color="auto" w:fill="FFFFFF"/>
                <w:lang w:val="kk-KZ" w:eastAsia="zh-CN"/>
              </w:rPr>
              <w:t>1</w:t>
            </w:r>
            <w:r>
              <w:rPr>
                <w:sz w:val="20"/>
                <w:szCs w:val="20"/>
                <w:shd w:val="clear" w:color="auto" w:fill="FFFFFF"/>
                <w:lang w:val="kk-KZ" w:eastAsia="zh-CN"/>
              </w:rPr>
              <w:t>7,-289页</w:t>
            </w:r>
            <w:r>
              <w:rPr>
                <w:sz w:val="20"/>
                <w:szCs w:val="20"/>
                <w:shd w:val="clear" w:color="auto" w:fill="FFFFFF"/>
                <w:lang w:eastAsia="zh-CN"/>
              </w:rPr>
              <w:t>. </w:t>
            </w:r>
          </w:p>
          <w:p>
            <w:pPr>
              <w:pStyle w:val="9"/>
              <w:numPr>
                <w:ilvl w:val="0"/>
                <w:numId w:val="1"/>
              </w:numPr>
              <w:jc w:val="both"/>
              <w:rPr>
                <w:sz w:val="20"/>
                <w:szCs w:val="20"/>
                <w:lang w:val="kk-KZ" w:eastAsia="zh-CN"/>
              </w:rPr>
            </w:pPr>
            <w:r>
              <w:rPr>
                <w:sz w:val="20"/>
                <w:szCs w:val="20"/>
                <w:shd w:val="clear" w:color="auto" w:fill="FFFFFF"/>
                <w:lang w:val="kk-KZ" w:eastAsia="zh-CN"/>
              </w:rPr>
              <w:t>新HSK速成强化教程</w:t>
            </w:r>
            <w:r>
              <w:rPr>
                <w:rFonts w:hint="eastAsia"/>
                <w:sz w:val="20"/>
                <w:szCs w:val="20"/>
                <w:shd w:val="clear" w:color="auto" w:fill="FFFFFF"/>
                <w:lang w:val="en-US" w:eastAsia="zh-CN"/>
              </w:rPr>
              <w:t>一</w:t>
            </w:r>
            <w:r>
              <w:rPr>
                <w:sz w:val="20"/>
                <w:szCs w:val="20"/>
                <w:shd w:val="clear" w:color="auto" w:fill="FFFFFF"/>
                <w:lang w:val="kk-KZ" w:eastAsia="zh-CN"/>
              </w:rPr>
              <w:t>级，王海峰，陈莉，路云编著，北京语言大学出版社，-279页.</w:t>
            </w:r>
          </w:p>
          <w:p>
            <w:pPr>
              <w:pStyle w:val="9"/>
              <w:numPr>
                <w:ilvl w:val="0"/>
                <w:numId w:val="1"/>
              </w:numPr>
              <w:jc w:val="both"/>
              <w:rPr>
                <w:sz w:val="20"/>
                <w:szCs w:val="20"/>
                <w:lang w:val="kk-KZ" w:eastAsia="zh-CN"/>
              </w:rPr>
            </w:pPr>
            <w:r>
              <w:rPr>
                <w:sz w:val="20"/>
                <w:szCs w:val="20"/>
                <w:lang w:val="kk-KZ" w:eastAsia="zh-CN"/>
              </w:rPr>
              <w:t>发展汉语, 刘趁兴3 том, Пекин, 20</w:t>
            </w:r>
            <w:r>
              <w:rPr>
                <w:rFonts w:hint="eastAsia"/>
                <w:sz w:val="20"/>
                <w:szCs w:val="20"/>
                <w:lang w:val="kk-KZ" w:eastAsia="zh-CN"/>
              </w:rPr>
              <w:t>16</w:t>
            </w:r>
            <w:r>
              <w:rPr>
                <w:sz w:val="20"/>
                <w:szCs w:val="20"/>
                <w:lang w:val="kk-KZ" w:eastAsia="zh-CN"/>
              </w:rPr>
              <w:t xml:space="preserve"> г.</w:t>
            </w:r>
          </w:p>
          <w:p>
            <w:pPr>
              <w:pStyle w:val="9"/>
              <w:numPr>
                <w:ilvl w:val="0"/>
                <w:numId w:val="1"/>
              </w:numPr>
              <w:jc w:val="both"/>
              <w:rPr>
                <w:sz w:val="20"/>
                <w:szCs w:val="20"/>
                <w:lang w:val="kk-KZ" w:eastAsia="zh-CN"/>
              </w:rPr>
            </w:pPr>
            <w:r>
              <w:rPr>
                <w:sz w:val="20"/>
                <w:szCs w:val="20"/>
                <w:lang w:val="kk-KZ"/>
              </w:rPr>
              <w:t xml:space="preserve"> 4. Бархударов Л. С. Язык и перевод: Вопросы общей и частой теории перевода / Л. С. Бархударов. – Изд. 4-е. – М.: Издательство ЛКИ, 2013.–</w:t>
            </w:r>
          </w:p>
          <w:p>
            <w:pPr>
              <w:jc w:val="both"/>
              <w:rPr>
                <w:b/>
                <w:sz w:val="20"/>
                <w:szCs w:val="20"/>
                <w:lang w:val="kk-KZ" w:eastAsia="zh-CN"/>
              </w:rPr>
            </w:pPr>
          </w:p>
          <w:p>
            <w:pPr>
              <w:jc w:val="both"/>
              <w:rPr>
                <w:b/>
                <w:sz w:val="20"/>
                <w:szCs w:val="20"/>
                <w:lang w:val="kk-KZ" w:eastAsia="zh-CN"/>
              </w:rPr>
            </w:pPr>
            <w:r>
              <w:rPr>
                <w:b/>
                <w:sz w:val="20"/>
                <w:szCs w:val="20"/>
                <w:lang w:val="kk-KZ" w:eastAsia="zh-CN"/>
              </w:rPr>
              <w:t>Қосымша әдебиет:</w:t>
            </w:r>
          </w:p>
          <w:p>
            <w:pPr>
              <w:jc w:val="both"/>
              <w:rPr>
                <w:sz w:val="20"/>
                <w:szCs w:val="20"/>
                <w:lang w:val="kk-KZ" w:eastAsia="zh-CN"/>
              </w:rPr>
            </w:pPr>
            <w:r>
              <w:rPr>
                <w:rFonts w:hint="eastAsia"/>
                <w:sz w:val="20"/>
                <w:szCs w:val="20"/>
                <w:lang w:val="kk-KZ" w:eastAsia="zh-CN"/>
              </w:rPr>
              <w:t>1</w:t>
            </w:r>
            <w:r>
              <w:rPr>
                <w:sz w:val="20"/>
                <w:szCs w:val="20"/>
                <w:lang w:val="kk-KZ" w:eastAsia="zh-CN"/>
              </w:rPr>
              <w:t>. «汉语口语速成» 马箭飞Пекин, 20</w:t>
            </w:r>
            <w:r>
              <w:rPr>
                <w:rFonts w:hint="eastAsia"/>
                <w:sz w:val="20"/>
                <w:szCs w:val="20"/>
                <w:lang w:val="kk-KZ" w:eastAsia="zh-CN"/>
              </w:rPr>
              <w:t>17</w:t>
            </w:r>
            <w:r>
              <w:rPr>
                <w:sz w:val="20"/>
                <w:szCs w:val="20"/>
                <w:lang w:val="kk-KZ" w:eastAsia="zh-CN"/>
              </w:rPr>
              <w:t>г.</w:t>
            </w:r>
          </w:p>
          <w:p>
            <w:pPr>
              <w:rPr>
                <w:sz w:val="20"/>
                <w:szCs w:val="20"/>
                <w:lang w:val="kk-KZ" w:eastAsia="zh-CN"/>
              </w:rPr>
            </w:pPr>
            <w:r>
              <w:rPr>
                <w:rFonts w:hint="eastAsia"/>
                <w:sz w:val="20"/>
                <w:szCs w:val="20"/>
                <w:lang w:val="kk-KZ" w:eastAsia="zh-CN"/>
              </w:rPr>
              <w:t>2</w:t>
            </w:r>
            <w:r>
              <w:rPr>
                <w:sz w:val="20"/>
                <w:szCs w:val="20"/>
                <w:lang w:val="kk-KZ" w:eastAsia="zh-CN"/>
              </w:rPr>
              <w:t>.«</w:t>
            </w:r>
            <w:r>
              <w:rPr>
                <w:rFonts w:hint="eastAsia" w:eastAsia="SimSun"/>
                <w:sz w:val="20"/>
                <w:szCs w:val="20"/>
                <w:lang w:val="en-US" w:eastAsia="zh-CN"/>
              </w:rPr>
              <w:t>初</w:t>
            </w:r>
            <w:r>
              <w:rPr>
                <w:sz w:val="20"/>
                <w:szCs w:val="20"/>
                <w:lang w:val="kk-KZ" w:eastAsia="zh-CN"/>
              </w:rPr>
              <w:t>级汉语口语» 刘趁兴Пекин, 2006 г.</w:t>
            </w:r>
          </w:p>
          <w:p>
            <w:pPr>
              <w:rPr>
                <w:sz w:val="20"/>
                <w:szCs w:val="20"/>
                <w:lang w:val="kk-KZ" w:eastAsia="zh-CN"/>
              </w:rPr>
            </w:pPr>
            <w:r>
              <w:rPr>
                <w:rFonts w:hint="eastAsia"/>
                <w:sz w:val="20"/>
                <w:szCs w:val="20"/>
                <w:lang w:val="kk-KZ" w:eastAsia="zh-CN"/>
              </w:rPr>
              <w:t>3</w:t>
            </w:r>
            <w:r>
              <w:rPr>
                <w:sz w:val="20"/>
                <w:szCs w:val="20"/>
                <w:lang w:val="kk-KZ" w:eastAsia="zh-CN"/>
              </w:rPr>
              <w:t>. «</w:t>
            </w:r>
            <w:r>
              <w:rPr>
                <w:rFonts w:hint="eastAsia"/>
                <w:sz w:val="20"/>
                <w:szCs w:val="20"/>
                <w:lang w:val="en-US" w:eastAsia="zh-CN"/>
              </w:rPr>
              <w:t>初</w:t>
            </w:r>
            <w:r>
              <w:rPr>
                <w:sz w:val="20"/>
                <w:szCs w:val="20"/>
                <w:lang w:val="kk-KZ" w:eastAsia="zh-CN"/>
              </w:rPr>
              <w:t>级汉语听力»刘趁兴Пекин, 2006 г.</w:t>
            </w:r>
          </w:p>
          <w:p>
            <w:pPr>
              <w:rPr>
                <w:sz w:val="20"/>
                <w:szCs w:val="20"/>
                <w:lang w:val="kk-KZ" w:eastAsia="zh-CN"/>
              </w:rPr>
            </w:pPr>
            <w:r>
              <w:rPr>
                <w:rFonts w:hint="eastAsia"/>
                <w:sz w:val="20"/>
                <w:szCs w:val="20"/>
                <w:lang w:val="kk-KZ" w:eastAsia="zh-CN"/>
              </w:rPr>
              <w:t>4.</w:t>
            </w:r>
            <w:r>
              <w:rPr>
                <w:rFonts w:eastAsiaTheme="minorEastAsia"/>
                <w:sz w:val="20"/>
                <w:szCs w:val="20"/>
                <w:lang w:val="kk-KZ" w:eastAsia="zh-CN"/>
              </w:rPr>
              <w:t xml:space="preserve">对外汉语教学语法释疑 201例.彭小川 ，李守级，王红著.北京语言大学出版社,2018年。 </w:t>
            </w:r>
          </w:p>
          <w:p>
            <w:pPr>
              <w:pBdr>
                <w:top w:val="none" w:color="auto" w:sz="0" w:space="0"/>
                <w:left w:val="none" w:color="auto" w:sz="0" w:space="0"/>
                <w:bottom w:val="none" w:color="auto" w:sz="0" w:space="0"/>
                <w:right w:val="none" w:color="auto" w:sz="0" w:space="0"/>
                <w:between w:val="none" w:color="auto" w:sz="0" w:space="0"/>
              </w:pBdr>
              <w:rPr>
                <w:b/>
                <w:bCs/>
                <w:color w:val="000000"/>
                <w:sz w:val="20"/>
                <w:szCs w:val="20"/>
              </w:rPr>
            </w:pPr>
          </w:p>
          <w:p>
            <w:pPr>
              <w:pBdr>
                <w:top w:val="none" w:color="auto" w:sz="0" w:space="0"/>
                <w:left w:val="none" w:color="auto" w:sz="0" w:space="0"/>
                <w:bottom w:val="none" w:color="auto" w:sz="0" w:space="0"/>
                <w:right w:val="none" w:color="auto" w:sz="0" w:space="0"/>
                <w:between w:val="none" w:color="auto" w:sz="0" w:space="0"/>
              </w:pBdr>
              <w:rPr>
                <w:color w:val="FF0000"/>
                <w:sz w:val="20"/>
                <w:szCs w:val="20"/>
              </w:rPr>
            </w:pPr>
            <w:r>
              <w:rPr>
                <w:b/>
                <w:bCs/>
                <w:color w:val="000000"/>
                <w:sz w:val="20"/>
                <w:szCs w:val="20"/>
              </w:rPr>
              <w:t>Интернет-ресурс</w:t>
            </w:r>
            <w:r>
              <w:rPr>
                <w:b/>
                <w:bCs/>
                <w:color w:val="000000"/>
                <w:sz w:val="20"/>
                <w:szCs w:val="20"/>
                <w:lang w:val="kk-KZ"/>
              </w:rPr>
              <w:t>тар</w:t>
            </w:r>
            <w:r>
              <w:rPr>
                <w:b/>
                <w:bCs/>
                <w:color w:val="000000"/>
                <w:sz w:val="20"/>
                <w:szCs w:val="20"/>
              </w:rPr>
              <w:t xml:space="preserve"> </w:t>
            </w:r>
          </w:p>
          <w:p>
            <w:pPr>
              <w:autoSpaceDE w:val="0"/>
              <w:autoSpaceDN w:val="0"/>
              <w:adjustRightInd w:val="0"/>
              <w:spacing w:after="27"/>
              <w:rPr>
                <w:rStyle w:val="6"/>
                <w:sz w:val="20"/>
                <w:szCs w:val="20"/>
                <w:shd w:val="clear" w:color="auto" w:fill="FFFFFF"/>
              </w:rPr>
            </w:pPr>
            <w:r>
              <w:rPr>
                <w:color w:val="000000"/>
                <w:sz w:val="20"/>
                <w:szCs w:val="20"/>
              </w:rPr>
              <w:t>1</w:t>
            </w:r>
            <w:r>
              <w:rPr>
                <w:color w:val="FF0000"/>
                <w:sz w:val="20"/>
                <w:szCs w:val="20"/>
              </w:rPr>
              <w:t xml:space="preserve">. </w:t>
            </w:r>
            <w:r>
              <w:rPr>
                <w:color w:val="auto"/>
              </w:rPr>
              <w:fldChar w:fldCharType="begin"/>
            </w:r>
            <w:r>
              <w:rPr>
                <w:color w:val="auto"/>
              </w:rPr>
              <w:instrText xml:space="preserve"> HYPERLINK "http://elibrary.kaznu.kz/ru" </w:instrText>
            </w:r>
            <w:r>
              <w:rPr>
                <w:color w:val="auto"/>
              </w:rPr>
              <w:fldChar w:fldCharType="separate"/>
            </w:r>
            <w:r>
              <w:rPr>
                <w:rStyle w:val="6"/>
                <w:color w:val="auto"/>
                <w:sz w:val="20"/>
                <w:szCs w:val="20"/>
                <w:shd w:val="clear" w:color="auto" w:fill="FFFFFF"/>
                <w:lang w:val="kk-KZ"/>
              </w:rPr>
              <w:t>http://elibrary.kaznu.kz/ru</w:t>
            </w:r>
            <w:r>
              <w:rPr>
                <w:rStyle w:val="6"/>
                <w:color w:val="auto"/>
                <w:sz w:val="20"/>
                <w:szCs w:val="20"/>
                <w:shd w:val="clear" w:color="auto" w:fill="FFFFFF"/>
                <w:lang w:val="kk-KZ"/>
              </w:rPr>
              <w:fldChar w:fldCharType="end"/>
            </w:r>
            <w:r>
              <w:rPr>
                <w:rStyle w:val="6"/>
                <w:color w:val="auto"/>
                <w:sz w:val="20"/>
                <w:szCs w:val="20"/>
                <w:shd w:val="clear" w:color="auto" w:fill="FFFFFF"/>
                <w:lang w:val="kk-KZ"/>
              </w:rPr>
              <w:t xml:space="preserve"> </w:t>
            </w:r>
          </w:p>
          <w:p>
            <w:pPr>
              <w:rPr>
                <w:sz w:val="20"/>
                <w:szCs w:val="20"/>
                <w:lang w:val="kk-KZ" w:eastAsia="zh-CN" w:bidi="ug-CN"/>
              </w:rPr>
            </w:pPr>
            <w:r>
              <w:rPr>
                <w:color w:val="000000"/>
                <w:sz w:val="20"/>
                <w:szCs w:val="20"/>
              </w:rPr>
              <w:t xml:space="preserve">2. </w:t>
            </w:r>
            <w:r>
              <w:fldChar w:fldCharType="begin"/>
            </w:r>
            <w:r>
              <w:instrText xml:space="preserve"> HYPERLINK "http://www.learnmandarinonline.com" </w:instrText>
            </w:r>
            <w:r>
              <w:fldChar w:fldCharType="separate"/>
            </w:r>
            <w:r>
              <w:rPr>
                <w:rStyle w:val="6"/>
                <w:sz w:val="20"/>
                <w:szCs w:val="20"/>
                <w:lang w:val="kk-KZ" w:eastAsia="zh-CN" w:bidi="ug-CN"/>
              </w:rPr>
              <w:t>www.learnmandarinonline.com</w:t>
            </w:r>
            <w:r>
              <w:rPr>
                <w:rStyle w:val="6"/>
                <w:sz w:val="20"/>
                <w:szCs w:val="20"/>
                <w:lang w:val="kk-KZ" w:eastAsia="zh-CN" w:bidi="ug-CN"/>
              </w:rPr>
              <w:fldChar w:fldCharType="end"/>
            </w:r>
          </w:p>
          <w:p>
            <w:pPr>
              <w:pBdr>
                <w:top w:val="none" w:color="auto" w:sz="0" w:space="0"/>
                <w:left w:val="none" w:color="auto" w:sz="0" w:space="0"/>
                <w:bottom w:val="none" w:color="auto" w:sz="0" w:space="0"/>
                <w:right w:val="none" w:color="auto" w:sz="0" w:space="0"/>
                <w:between w:val="none" w:color="auto" w:sz="0" w:space="0"/>
              </w:pBdr>
              <w:rPr>
                <w:color w:val="000000"/>
                <w:sz w:val="20"/>
                <w:szCs w:val="20"/>
                <w:lang w:val="kk-KZ"/>
              </w:rPr>
            </w:pPr>
            <w:r>
              <w:rPr>
                <w:rFonts w:hint="eastAsia"/>
                <w:sz w:val="20"/>
                <w:szCs w:val="20"/>
                <w:lang w:val="en-US" w:eastAsia="zh-CN" w:bidi="ug-CN"/>
              </w:rPr>
              <w:t>3</w:t>
            </w:r>
            <w:r>
              <w:rPr>
                <w:sz w:val="20"/>
                <w:szCs w:val="20"/>
                <w:lang w:val="kk-KZ" w:eastAsia="zh-CN" w:bidi="ug-CN"/>
              </w:rPr>
              <w:t xml:space="preserve">. </w:t>
            </w:r>
            <w:r>
              <w:fldChar w:fldCharType="begin"/>
            </w:r>
            <w:r>
              <w:instrText xml:space="preserve"> HYPERLINK "http://www.popupchinesse.com" </w:instrText>
            </w:r>
            <w:r>
              <w:fldChar w:fldCharType="separate"/>
            </w:r>
            <w:r>
              <w:rPr>
                <w:rStyle w:val="6"/>
                <w:sz w:val="20"/>
                <w:szCs w:val="20"/>
                <w:lang w:val="kk-KZ" w:eastAsia="zh-CN" w:bidi="ug-CN"/>
              </w:rPr>
              <w:t>www.popupchinesse.com</w:t>
            </w:r>
            <w:r>
              <w:rPr>
                <w:rStyle w:val="6"/>
                <w:sz w:val="20"/>
                <w:szCs w:val="20"/>
                <w:lang w:val="kk-KZ" w:eastAsia="zh-CN" w:bidi="ug-CN"/>
              </w:rPr>
              <w:fldChar w:fldCharType="end"/>
            </w:r>
            <w:r>
              <w:rPr>
                <w:sz w:val="20"/>
                <w:szCs w:val="20"/>
              </w:rPr>
              <w:t xml:space="preserve">240 с. </w:t>
            </w:r>
          </w:p>
        </w:tc>
      </w:tr>
    </w:tbl>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sz w:val="20"/>
          <w:szCs w:val="20"/>
        </w:rPr>
      </w:pPr>
    </w:p>
    <w:tbl>
      <w:tblPr>
        <w:tblStyle w:val="2"/>
        <w:tblW w:w="10490"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51"/>
        <w:gridCol w:w="1276"/>
        <w:gridCol w:w="284"/>
        <w:gridCol w:w="708"/>
        <w:gridCol w:w="1843"/>
        <w:gridCol w:w="3260"/>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8" w:hRule="atLeast"/>
        </w:trPr>
        <w:tc>
          <w:tcPr>
            <w:tcW w:w="241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pPr>
              <w:rPr>
                <w:b/>
                <w:sz w:val="20"/>
                <w:szCs w:val="20"/>
                <w:lang w:val="kk-KZ"/>
              </w:rPr>
            </w:pPr>
            <w:r>
              <w:rPr>
                <w:b/>
                <w:sz w:val="20"/>
                <w:szCs w:val="20"/>
                <w:lang w:val="kk-KZ"/>
              </w:rPr>
              <w:t xml:space="preserve">Пәннің </w:t>
            </w:r>
          </w:p>
          <w:p>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pPr>
              <w:rPr>
                <w:b/>
                <w:sz w:val="20"/>
                <w:szCs w:val="20"/>
              </w:rPr>
            </w:pPr>
            <w:r>
              <w:rPr>
                <w:b/>
                <w:sz w:val="20"/>
                <w:szCs w:val="20"/>
                <w:lang w:val="kk-KZ"/>
              </w:rPr>
              <w:t>саясаты</w:t>
            </w:r>
            <w:r>
              <w:rPr>
                <w:b/>
                <w:sz w:val="20"/>
                <w:szCs w:val="20"/>
              </w:rPr>
              <w:t xml:space="preserve"> </w:t>
            </w:r>
          </w:p>
        </w:tc>
        <w:tc>
          <w:tcPr>
            <w:tcW w:w="807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u w:val="single"/>
                <w:lang w:val="kk-KZ"/>
              </w:rPr>
              <w:t>Академиялық</w:t>
            </w:r>
            <w:r>
              <w:rPr>
                <w:sz w:val="20"/>
                <w:szCs w:val="20"/>
                <w:u w:val="single"/>
              </w:rPr>
              <w:t xml:space="preserve"> </w:t>
            </w:r>
            <w:r>
              <w:rPr>
                <w:sz w:val="20"/>
                <w:szCs w:val="20"/>
                <w:u w:val="single"/>
                <w:lang w:val="kk-KZ"/>
              </w:rPr>
              <w:t>саясатымен</w:t>
            </w:r>
            <w:r>
              <w:rPr>
                <w:sz w:val="20"/>
                <w:szCs w:val="20"/>
                <w:u w:val="single"/>
              </w:rPr>
              <w:t xml:space="preserve"> </w:t>
            </w:r>
            <w:r>
              <w:rPr>
                <w:sz w:val="20"/>
                <w:szCs w:val="20"/>
                <w:u w:val="single"/>
                <w:lang w:val="kk-KZ"/>
              </w:rPr>
              <w:t>және</w:t>
            </w:r>
            <w:r>
              <w:rPr>
                <w:sz w:val="20"/>
                <w:szCs w:val="20"/>
                <w:u w:val="single"/>
              </w:rPr>
              <w:t xml:space="preserve"> </w:t>
            </w:r>
            <w:r>
              <w:rPr>
                <w:sz w:val="20"/>
                <w:szCs w:val="20"/>
                <w:u w:val="single"/>
                <w:lang w:val="kk-KZ"/>
              </w:rPr>
              <w:t>академиялық</w:t>
            </w:r>
            <w:r>
              <w:rPr>
                <w:sz w:val="20"/>
                <w:szCs w:val="20"/>
                <w:u w:val="single"/>
              </w:rPr>
              <w:t xml:space="preserve"> </w:t>
            </w:r>
            <w:r>
              <w:rPr>
                <w:sz w:val="20"/>
                <w:szCs w:val="20"/>
                <w:u w:val="single"/>
                <w:lang w:val="kk-KZ"/>
              </w:rPr>
              <w:t>адалдық</w:t>
            </w:r>
            <w:r>
              <w:rPr>
                <w:sz w:val="20"/>
                <w:szCs w:val="20"/>
                <w:u w:val="single"/>
              </w:rPr>
              <w:t xml:space="preserve"> </w:t>
            </w:r>
            <w:r>
              <w:rPr>
                <w:sz w:val="20"/>
                <w:szCs w:val="20"/>
                <w:u w:val="single"/>
                <w:lang w:val="kk-KZ"/>
              </w:rPr>
              <w:t>Саясатымен</w:t>
            </w:r>
            <w:r>
              <w:rPr>
                <w:sz w:val="20"/>
                <w:szCs w:val="20"/>
              </w:rPr>
              <w:t xml:space="preserve"> </w:t>
            </w:r>
            <w:r>
              <w:rPr>
                <w:sz w:val="20"/>
                <w:szCs w:val="20"/>
                <w:lang w:val="kk-KZ"/>
              </w:rPr>
              <w:t>айқындалады</w:t>
            </w:r>
            <w:r>
              <w:rPr>
                <w:sz w:val="20"/>
                <w:szCs w:val="20"/>
              </w:rPr>
              <w:t xml:space="preserve">. </w:t>
            </w:r>
          </w:p>
          <w:p>
            <w:pPr>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pPr>
              <w:jc w:val="both"/>
              <w:rPr>
                <w:sz w:val="20"/>
                <w:szCs w:val="20"/>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pPr>
              <w:jc w:val="both"/>
              <w:rPr>
                <w:rStyle w:val="6"/>
                <w:b/>
                <w:bCs/>
                <w:sz w:val="20"/>
                <w:szCs w:val="20"/>
                <w:lang w:val="kk-KZ"/>
              </w:rPr>
            </w:pPr>
            <w:r>
              <w:rPr>
                <w:rStyle w:val="6"/>
                <w:b/>
                <w:bCs/>
                <w:sz w:val="20"/>
                <w:szCs w:val="20"/>
              </w:rPr>
              <w:t xml:space="preserve">Академиялық адалдық. </w:t>
            </w:r>
            <w:r>
              <w:rPr>
                <w:rStyle w:val="6"/>
                <w:sz w:val="20"/>
                <w:szCs w:val="20"/>
              </w:rPr>
              <w:t xml:space="preserve">Практикалық/зертханалық сабақтар, </w:t>
            </w:r>
            <w:r>
              <w:rPr>
                <w:rStyle w:val="6"/>
                <w:sz w:val="20"/>
                <w:szCs w:val="20"/>
                <w:lang w:val="kk-KZ"/>
              </w:rPr>
              <w:t>БӨЖ</w:t>
            </w:r>
            <w:r>
              <w:rPr>
                <w:rStyle w:val="6"/>
                <w:sz w:val="20"/>
                <w:szCs w:val="20"/>
              </w:rPr>
              <w:t xml:space="preserve"> білім алушының дербестігін, сыни ойлауын, шығармашылығын дамытады. Плагиат, жалғандық, </w:t>
            </w:r>
            <w:r>
              <w:rPr>
                <w:rStyle w:val="6"/>
                <w:sz w:val="20"/>
                <w:szCs w:val="20"/>
                <w:lang w:val="kk-KZ"/>
              </w:rPr>
              <w:t>шпаргалка</w:t>
            </w:r>
            <w:r>
              <w:rPr>
                <w:rStyle w:val="6"/>
                <w:sz w:val="20"/>
                <w:szCs w:val="20"/>
              </w:rPr>
              <w:t xml:space="preserve"> пайдалану, тапсырмаларды орындаудың барлық кезеңдерінде </w:t>
            </w:r>
            <w:r>
              <w:rPr>
                <w:rStyle w:val="6"/>
                <w:sz w:val="20"/>
                <w:szCs w:val="20"/>
                <w:lang w:val="kk-KZ"/>
              </w:rPr>
              <w:t xml:space="preserve">көшіруге </w:t>
            </w:r>
            <w:r>
              <w:rPr>
                <w:rStyle w:val="6"/>
                <w:sz w:val="20"/>
                <w:szCs w:val="20"/>
              </w:rPr>
              <w:t>жол берілмейді.</w:t>
            </w:r>
            <w:r>
              <w:rPr>
                <w:rStyle w:val="6"/>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6"/>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6"/>
                <w:sz w:val="20"/>
                <w:szCs w:val="20"/>
                <w:lang w:val="kk-KZ"/>
              </w:rPr>
              <w:t xml:space="preserve"> тәрізді құжаттармен регламенттеледі.</w:t>
            </w:r>
          </w:p>
          <w:p>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jc w:val="both"/>
              <w:rPr>
                <w:sz w:val="20"/>
                <w:szCs w:val="20"/>
                <w:lang w:val="kk-KZ"/>
              </w:rPr>
            </w:pPr>
            <w:r>
              <w:rPr>
                <w:sz w:val="20"/>
                <w:szCs w:val="20"/>
                <w:lang w:val="kk-KZ"/>
              </w:rPr>
              <w:t xml:space="preserve">Барлық білім алушылар, әсіресе мүмкіндігі шектеулі жандар, телефон/e-mail  </w:t>
            </w:r>
            <w:r>
              <w:rPr>
                <w:rFonts w:hint="default" w:eastAsia="SimSun"/>
                <w:sz w:val="20"/>
                <w:szCs w:val="20"/>
                <w:lang w:val="en-US" w:eastAsia="zh-CN"/>
              </w:rPr>
              <w:t>gulainajenis@gmail.com</w:t>
            </w:r>
            <w:r>
              <w:rPr>
                <w:sz w:val="20"/>
                <w:szCs w:val="20"/>
                <w:lang w:val="kk-KZ"/>
              </w:rPr>
              <w:t xml:space="preserve"> немесе MS Teams-тегі бейне байланыс арқылы кеңестік көмек ала алады.</w:t>
            </w:r>
          </w:p>
          <w:p>
            <w:pPr>
              <w:jc w:val="both"/>
              <w:rPr>
                <w:bCs/>
                <w:sz w:val="20"/>
                <w:szCs w:val="20"/>
                <w:lang w:val="en-US"/>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p>
            <w:pPr>
              <w:jc w:val="both"/>
              <w:rPr>
                <w:bCs/>
                <w:sz w:val="20"/>
                <w:szCs w:val="20"/>
                <w:lang w:val="en-US"/>
              </w:rPr>
            </w:pPr>
          </w:p>
          <w:p>
            <w:pPr>
              <w:jc w:val="both"/>
              <w:rPr>
                <w:bCs/>
                <w:sz w:val="20"/>
                <w:szCs w:val="20"/>
                <w:lang w:val="en-US"/>
              </w:rPr>
            </w:pPr>
          </w:p>
          <w:p>
            <w:pPr>
              <w:jc w:val="both"/>
              <w:rPr>
                <w:bCs/>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8" w:hRule="atLeast"/>
        </w:trPr>
        <w:tc>
          <w:tcPr>
            <w:tcW w:w="10490"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jc w:val="center"/>
              <w:rPr>
                <w:b/>
                <w:bCs/>
                <w:sz w:val="20"/>
                <w:szCs w:val="20"/>
              </w:rPr>
            </w:pPr>
            <w:r>
              <w:rPr>
                <w:b/>
                <w:bCs/>
                <w:sz w:val="20"/>
                <w:szCs w:val="20"/>
                <w:lang w:val="kk-KZ"/>
              </w:rPr>
              <w:t>БІЛІМ БЕРУ, БІЛІМ АЛУ ЖӘНЕ БАҒАЛАНУ ТУРАЛЫ АҚПАРАТ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8" w:hRule="atLeast"/>
        </w:trPr>
        <w:tc>
          <w:tcPr>
            <w:tcW w:w="4962" w:type="dxa"/>
            <w:gridSpan w:val="5"/>
            <w:tcBorders>
              <w:top w:val="single" w:color="000000" w:themeColor="text1" w:sz="4" w:space="0"/>
              <w:left w:val="single" w:color="000000" w:themeColor="text1" w:sz="4" w:space="0"/>
              <w:right w:val="single" w:color="000000" w:themeColor="text1" w:sz="4" w:space="0"/>
            </w:tcBorders>
            <w:shd w:val="clear" w:color="auto" w:fill="auto"/>
          </w:tcPr>
          <w:p>
            <w:pPr>
              <w:jc w:val="both"/>
              <w:rPr>
                <w:b/>
                <w:bCs/>
                <w:sz w:val="16"/>
                <w:szCs w:val="16"/>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jc w:val="both"/>
              <w:rPr>
                <w:b/>
                <w:sz w:val="16"/>
                <w:szCs w:val="16"/>
                <w:highlight w:val="green"/>
              </w:rPr>
            </w:pPr>
            <w:r>
              <w:rPr>
                <w:b/>
                <w:bCs/>
                <w:sz w:val="16"/>
                <w:szCs w:val="16"/>
                <w:lang w:val="kk-KZ"/>
              </w:rPr>
              <w:t>әріптік бағалау жүйесі</w:t>
            </w:r>
            <w:r>
              <w:rPr>
                <w:b/>
                <w:bCs/>
                <w:sz w:val="16"/>
                <w:szCs w:val="16"/>
              </w:rPr>
              <w:t xml:space="preserve"> </w:t>
            </w:r>
          </w:p>
        </w:tc>
        <w:tc>
          <w:tcPr>
            <w:tcW w:w="5528" w:type="dxa"/>
            <w:gridSpan w:val="2"/>
            <w:tcBorders>
              <w:top w:val="single" w:color="000000" w:themeColor="text1" w:sz="4" w:space="0"/>
              <w:left w:val="single" w:color="000000" w:themeColor="text1" w:sz="4" w:space="0"/>
              <w:right w:val="single" w:color="000000" w:themeColor="text1" w:sz="4" w:space="0"/>
            </w:tcBorders>
            <w:shd w:val="clear" w:color="auto" w:fill="auto"/>
          </w:tcPr>
          <w:p>
            <w:pPr>
              <w:jc w:val="both"/>
              <w:rPr>
                <w:b/>
                <w:bCs/>
                <w:sz w:val="16"/>
                <w:szCs w:val="16"/>
              </w:rPr>
            </w:pPr>
            <w:r>
              <w:rPr>
                <w:b/>
                <w:sz w:val="16"/>
                <w:szCs w:val="16"/>
                <w:lang w:val="kk-KZ"/>
              </w:rPr>
              <w:t xml:space="preserve">Бағалау әдістері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8" w:hRule="atLeast"/>
        </w:trPr>
        <w:tc>
          <w:tcPr>
            <w:tcW w:w="851" w:type="dxa"/>
            <w:tcBorders>
              <w:top w:val="single" w:color="000000" w:themeColor="text1" w:sz="4" w:space="0"/>
              <w:left w:val="single" w:color="000000" w:themeColor="text1" w:sz="4" w:space="0"/>
              <w:right w:val="single" w:color="000000" w:themeColor="text1" w:sz="4" w:space="0"/>
            </w:tcBorders>
            <w:shd w:val="clear" w:color="auto" w:fill="auto"/>
          </w:tcPr>
          <w:p>
            <w:pPr>
              <w:rPr>
                <w:b/>
                <w:bCs/>
                <w:sz w:val="16"/>
                <w:szCs w:val="16"/>
                <w:lang w:val="kk-KZ"/>
              </w:rPr>
            </w:pPr>
            <w:r>
              <w:rPr>
                <w:b/>
                <w:bCs/>
                <w:sz w:val="16"/>
                <w:szCs w:val="16"/>
                <w:lang w:val="kk-KZ"/>
              </w:rPr>
              <w:t xml:space="preserve">Баға </w:t>
            </w:r>
          </w:p>
        </w:tc>
        <w:tc>
          <w:tcPr>
            <w:tcW w:w="1276" w:type="dxa"/>
            <w:tcBorders>
              <w:top w:val="single" w:color="000000" w:themeColor="text1" w:sz="4" w:space="0"/>
              <w:left w:val="single" w:color="000000" w:themeColor="text1" w:sz="4" w:space="0"/>
              <w:right w:val="single" w:color="000000" w:themeColor="text1" w:sz="4" w:space="0"/>
            </w:tcBorders>
            <w:shd w:val="clear" w:color="auto" w:fill="auto"/>
          </w:tcPr>
          <w:p>
            <w:pPr>
              <w:jc w:val="both"/>
              <w:rPr>
                <w:b/>
                <w:bCs/>
                <w:sz w:val="16"/>
                <w:szCs w:val="16"/>
              </w:rPr>
            </w:pPr>
            <w:r>
              <w:rPr>
                <w:b/>
                <w:bCs/>
                <w:sz w:val="16"/>
                <w:szCs w:val="16"/>
                <w:lang w:val="kk-KZ"/>
              </w:rPr>
              <w:t>Баллдардың сандық баламасы</w:t>
            </w:r>
          </w:p>
        </w:tc>
        <w:tc>
          <w:tcPr>
            <w:tcW w:w="992" w:type="dxa"/>
            <w:gridSpan w:val="2"/>
            <w:tcBorders>
              <w:top w:val="single" w:color="000000" w:themeColor="text1" w:sz="4" w:space="0"/>
              <w:left w:val="single" w:color="000000" w:themeColor="text1" w:sz="4" w:space="0"/>
              <w:right w:val="single" w:color="000000" w:themeColor="text1" w:sz="4" w:space="0"/>
            </w:tcBorders>
            <w:shd w:val="clear" w:color="auto" w:fill="auto"/>
          </w:tcPr>
          <w:p>
            <w:pPr>
              <w:rPr>
                <w:sz w:val="16"/>
                <w:szCs w:val="16"/>
              </w:rPr>
            </w:pP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tcBorders>
              <w:top w:val="single" w:color="000000" w:themeColor="text1" w:sz="4" w:space="0"/>
              <w:left w:val="single" w:color="000000" w:themeColor="text1" w:sz="4" w:space="0"/>
              <w:right w:val="single" w:color="000000" w:themeColor="text1" w:sz="4" w:space="0"/>
            </w:tcBorders>
            <w:shd w:val="clear" w:color="auto" w:fill="auto"/>
          </w:tcPr>
          <w:p>
            <w:pPr>
              <w:rPr>
                <w:sz w:val="16"/>
                <w:szCs w:val="16"/>
              </w:rPr>
            </w:pPr>
            <w:r>
              <w:rPr>
                <w:b/>
                <w:bCs/>
                <w:sz w:val="16"/>
                <w:szCs w:val="16"/>
                <w:lang w:val="kk-KZ"/>
              </w:rPr>
              <w:t>Дәстүрлі жүйедегі баға</w:t>
            </w:r>
          </w:p>
        </w:tc>
        <w:tc>
          <w:tcPr>
            <w:tcW w:w="5528" w:type="dxa"/>
            <w:gridSpan w:val="2"/>
            <w:vMerge w:val="restart"/>
            <w:tcBorders>
              <w:top w:val="single" w:color="000000" w:themeColor="text1" w:sz="4" w:space="0"/>
              <w:left w:val="single" w:color="000000" w:themeColor="text1" w:sz="4" w:space="0"/>
              <w:right w:val="single" w:color="000000" w:themeColor="text1" w:sz="4" w:space="0"/>
            </w:tcBorders>
          </w:tcPr>
          <w:p>
            <w:pPr>
              <w:jc w:val="both"/>
              <w:rPr>
                <w:bCs/>
                <w:sz w:val="16"/>
                <w:szCs w:val="16"/>
                <w:lang w:val="kk-KZ"/>
              </w:rPr>
            </w:pPr>
            <w:r>
              <w:rPr>
                <w:b/>
                <w:sz w:val="16"/>
                <w:szCs w:val="16"/>
              </w:rPr>
              <w:t>Критериалды бағалау</w:t>
            </w:r>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Pr>
                <w:bCs/>
                <w:sz w:val="16"/>
                <w:szCs w:val="16"/>
              </w:rPr>
              <w:t xml:space="preserve"> күтілетін нәтижелерімен </w:t>
            </w:r>
            <w:r>
              <w:rPr>
                <w:bCs/>
                <w:sz w:val="16"/>
                <w:szCs w:val="16"/>
                <w:lang w:val="kk-KZ"/>
              </w:rPr>
              <w:t>ара салмақтық</w:t>
            </w:r>
            <w:r>
              <w:rPr>
                <w:bCs/>
                <w:sz w:val="16"/>
                <w:szCs w:val="16"/>
              </w:rPr>
              <w:t xml:space="preserve"> процесі. Формативті және жиынтық бағалауға негізделген</w:t>
            </w:r>
            <w:r>
              <w:rPr>
                <w:bCs/>
                <w:sz w:val="16"/>
                <w:szCs w:val="16"/>
                <w:lang w:val="kk-KZ"/>
              </w:rPr>
              <w:t>.</w:t>
            </w:r>
          </w:p>
          <w:p>
            <w:pPr>
              <w:jc w:val="both"/>
              <w:rPr>
                <w:sz w:val="16"/>
                <w:szCs w:val="16"/>
                <w:lang w:val="kk-KZ"/>
              </w:rPr>
            </w:pPr>
            <w:r>
              <w:rPr>
                <w:b/>
                <w:bCs/>
                <w:sz w:val="16"/>
                <w:szCs w:val="16"/>
                <w:lang w:val="kk-KZ"/>
              </w:rPr>
              <w:t>Формативті бағалау</w:t>
            </w:r>
            <w:r>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pPr>
              <w:jc w:val="both"/>
              <w:rPr>
                <w:b/>
                <w:sz w:val="16"/>
                <w:szCs w:val="16"/>
                <w:lang w:val="kk-KZ"/>
              </w:rPr>
            </w:pPr>
            <w:r>
              <w:rPr>
                <w:b/>
                <w:sz w:val="16"/>
                <w:szCs w:val="16"/>
                <w:lang w:val="kk-KZ"/>
              </w:rPr>
              <w:t xml:space="preserve">Жиынтық бағалау – </w:t>
            </w:r>
            <w:r>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16"/>
                <w:szCs w:val="16"/>
              </w:rPr>
              <w:t>Оқу нәтижелері бағаланады</w:t>
            </w:r>
            <w:r>
              <w:rPr>
                <w:bCs/>
                <w:sz w:val="16"/>
                <w:szCs w:val="16"/>
                <w:lang w:val="kk-KZ"/>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9"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A</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4</w:t>
            </w:r>
            <w:r>
              <w:rPr>
                <w:sz w:val="16"/>
                <w:szCs w:val="16"/>
              </w:rPr>
              <w:t>,0</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95-100</w:t>
            </w:r>
          </w:p>
        </w:tc>
        <w:tc>
          <w:tcPr>
            <w:tcW w:w="1843" w:type="dxa"/>
            <w:vMerge w:val="restart"/>
            <w:tcBorders>
              <w:left w:val="single" w:color="000000" w:themeColor="text1" w:sz="4" w:space="0"/>
              <w:right w:val="single" w:color="000000" w:themeColor="text1" w:sz="4" w:space="0"/>
            </w:tcBorders>
          </w:tcPr>
          <w:p>
            <w:pPr>
              <w:jc w:val="both"/>
              <w:rPr>
                <w:b/>
                <w:sz w:val="16"/>
                <w:szCs w:val="16"/>
                <w:highlight w:val="green"/>
                <w:lang w:val="kk-KZ"/>
              </w:rPr>
            </w:pPr>
            <w:r>
              <w:rPr>
                <w:sz w:val="16"/>
                <w:szCs w:val="16"/>
                <w:lang w:val="kk-KZ"/>
              </w:rPr>
              <w:t>Өте жақсы</w:t>
            </w:r>
          </w:p>
        </w:tc>
        <w:tc>
          <w:tcPr>
            <w:tcW w:w="5528" w:type="dxa"/>
            <w:gridSpan w:val="2"/>
            <w:vMerge w:val="continue"/>
          </w:tcPr>
          <w:p>
            <w:pPr>
              <w:jc w:val="both"/>
              <w:rPr>
                <w:sz w:val="16"/>
                <w:szCs w:val="16"/>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9"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A-</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3,67</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90-94</w:t>
            </w:r>
          </w:p>
        </w:tc>
        <w:tc>
          <w:tcPr>
            <w:tcW w:w="1843" w:type="dxa"/>
            <w:vMerge w:val="continue"/>
          </w:tcPr>
          <w:p>
            <w:pPr>
              <w:jc w:val="both"/>
              <w:rPr>
                <w:b/>
                <w:sz w:val="16"/>
                <w:szCs w:val="16"/>
                <w:highlight w:val="green"/>
              </w:rPr>
            </w:pPr>
          </w:p>
        </w:tc>
        <w:tc>
          <w:tcPr>
            <w:tcW w:w="5528" w:type="dxa"/>
            <w:gridSpan w:val="2"/>
            <w:vMerge w:val="continue"/>
          </w:tcPr>
          <w:p>
            <w:pPr>
              <w:jc w:val="both"/>
              <w:rPr>
                <w:sz w:val="16"/>
                <w:szCs w:val="16"/>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73"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B+</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3,33</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85-89</w:t>
            </w:r>
          </w:p>
        </w:tc>
        <w:tc>
          <w:tcPr>
            <w:tcW w:w="1843" w:type="dxa"/>
            <w:vMerge w:val="restart"/>
            <w:tcBorders>
              <w:left w:val="single" w:color="000000" w:themeColor="text1" w:sz="4" w:space="0"/>
              <w:right w:val="single" w:color="000000" w:themeColor="text1" w:sz="4" w:space="0"/>
            </w:tcBorders>
          </w:tcPr>
          <w:p>
            <w:pPr>
              <w:jc w:val="both"/>
              <w:rPr>
                <w:b/>
                <w:sz w:val="16"/>
                <w:szCs w:val="16"/>
                <w:highlight w:val="green"/>
                <w:lang w:val="kk-KZ"/>
              </w:rPr>
            </w:pPr>
            <w:r>
              <w:rPr>
                <w:sz w:val="16"/>
                <w:szCs w:val="16"/>
                <w:lang w:val="kk-KZ"/>
              </w:rPr>
              <w:t xml:space="preserve">Жақсы </w:t>
            </w:r>
          </w:p>
        </w:tc>
        <w:tc>
          <w:tcPr>
            <w:tcW w:w="5528" w:type="dxa"/>
            <w:gridSpan w:val="2"/>
            <w:vMerge w:val="continue"/>
          </w:tcPr>
          <w:p>
            <w:pPr>
              <w:jc w:val="both"/>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19"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B</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3,0</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80-84</w:t>
            </w:r>
          </w:p>
        </w:tc>
        <w:tc>
          <w:tcPr>
            <w:tcW w:w="1843" w:type="dxa"/>
            <w:vMerge w:val="continue"/>
          </w:tcPr>
          <w:p>
            <w:pPr>
              <w:jc w:val="both"/>
              <w:rPr>
                <w:b/>
                <w:sz w:val="16"/>
                <w:szCs w:val="16"/>
                <w:highlight w:val="green"/>
              </w:rPr>
            </w:pPr>
          </w:p>
        </w:tc>
        <w:tc>
          <w:tcPr>
            <w:tcW w:w="3260" w:type="dxa"/>
            <w:tcBorders>
              <w:left w:val="single" w:color="000000" w:themeColor="text1" w:sz="4" w:space="0"/>
              <w:right w:val="single" w:color="000000" w:themeColor="text1" w:sz="4" w:space="0"/>
            </w:tcBorders>
            <w:shd w:val="clear" w:color="auto" w:fill="auto"/>
          </w:tcPr>
          <w:p>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pPr>
              <w:jc w:val="both"/>
              <w:rPr>
                <w:sz w:val="16"/>
                <w:szCs w:val="16"/>
                <w:lang w:val="kk-KZ"/>
              </w:rPr>
            </w:pPr>
          </w:p>
        </w:tc>
        <w:tc>
          <w:tcPr>
            <w:tcW w:w="2268" w:type="dxa"/>
            <w:tcBorders>
              <w:left w:val="single" w:color="000000" w:themeColor="text1" w:sz="4" w:space="0"/>
              <w:right w:val="single" w:color="000000" w:themeColor="text1" w:sz="4" w:space="0"/>
            </w:tcBorders>
            <w:shd w:val="clear" w:color="auto" w:fill="auto"/>
          </w:tcPr>
          <w:p>
            <w:pPr>
              <w:rPr>
                <w:color w:val="FF0000"/>
                <w:sz w:val="16"/>
                <w:szCs w:val="16"/>
                <w:u w:val="single"/>
                <w:lang w:val="kk-KZ"/>
              </w:rPr>
            </w:pPr>
            <w:r>
              <w:rPr>
                <w:b/>
                <w:bCs/>
                <w:sz w:val="16"/>
                <w:szCs w:val="16"/>
                <w:lang w:val="kk-KZ"/>
              </w:rPr>
              <w:t xml:space="preserve">% мәндегі баллдар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35"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B-</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2,67</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75-79</w:t>
            </w:r>
          </w:p>
        </w:tc>
        <w:tc>
          <w:tcPr>
            <w:tcW w:w="1843" w:type="dxa"/>
            <w:vMerge w:val="continue"/>
          </w:tcPr>
          <w:p>
            <w:pPr>
              <w:jc w:val="both"/>
              <w:rPr>
                <w:b/>
                <w:sz w:val="16"/>
                <w:szCs w:val="16"/>
                <w:highlight w:val="green"/>
              </w:rPr>
            </w:pPr>
          </w:p>
        </w:tc>
        <w:tc>
          <w:tcPr>
            <w:tcW w:w="3260" w:type="dxa"/>
            <w:tcBorders>
              <w:left w:val="single" w:color="000000" w:themeColor="text1" w:sz="4" w:space="0"/>
              <w:right w:val="single" w:color="000000" w:themeColor="text1" w:sz="4" w:space="0"/>
            </w:tcBorders>
          </w:tcPr>
          <w:p>
            <w:pPr>
              <w:jc w:val="both"/>
              <w:rPr>
                <w:sz w:val="16"/>
                <w:szCs w:val="16"/>
              </w:rPr>
            </w:pPr>
            <w:r>
              <w:rPr>
                <w:sz w:val="16"/>
                <w:szCs w:val="16"/>
              </w:rPr>
              <w:t>Дәрістердегі белсенділік</w:t>
            </w:r>
          </w:p>
        </w:tc>
        <w:tc>
          <w:tcPr>
            <w:tcW w:w="2268" w:type="dxa"/>
            <w:tcBorders>
              <w:left w:val="single" w:color="000000" w:themeColor="text1" w:sz="4" w:space="0"/>
              <w:right w:val="single" w:color="000000" w:themeColor="text1" w:sz="4" w:space="0"/>
            </w:tcBorders>
          </w:tcPr>
          <w:p>
            <w:pPr>
              <w:jc w:val="both"/>
              <w:rPr>
                <w:b w:val="0"/>
                <w:bCs w:val="0"/>
                <w:color w:val="auto"/>
                <w:sz w:val="16"/>
                <w:szCs w:val="16"/>
              </w:rPr>
            </w:pPr>
            <w:r>
              <w:rPr>
                <w:b w:val="0"/>
                <w:bCs w:val="0"/>
                <w:color w:val="auto"/>
                <w:sz w:val="16"/>
                <w:szCs w:val="1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1" w:hRule="atLeast"/>
        </w:trPr>
        <w:tc>
          <w:tcPr>
            <w:tcW w:w="851" w:type="dxa"/>
            <w:tcBorders>
              <w:left w:val="single" w:color="000000" w:themeColor="text1" w:sz="4" w:space="0"/>
              <w:right w:val="single" w:color="000000" w:themeColor="text1" w:sz="4" w:space="0"/>
            </w:tcBorders>
          </w:tcPr>
          <w:p>
            <w:pPr>
              <w:jc w:val="both"/>
              <w:rPr>
                <w:b/>
                <w:sz w:val="16"/>
                <w:szCs w:val="16"/>
                <w:highlight w:val="green"/>
              </w:rPr>
            </w:pPr>
            <w:r>
              <w:rPr>
                <w:sz w:val="16"/>
                <w:szCs w:val="16"/>
                <w:lang w:val="en-US"/>
              </w:rPr>
              <w:t>C+</w:t>
            </w:r>
          </w:p>
        </w:tc>
        <w:tc>
          <w:tcPr>
            <w:tcW w:w="1276" w:type="dxa"/>
            <w:tcBorders>
              <w:left w:val="single" w:color="000000" w:themeColor="text1" w:sz="4" w:space="0"/>
              <w:right w:val="single" w:color="000000" w:themeColor="text1" w:sz="4" w:space="0"/>
            </w:tcBorders>
          </w:tcPr>
          <w:p>
            <w:pPr>
              <w:jc w:val="both"/>
              <w:rPr>
                <w:b/>
                <w:sz w:val="16"/>
                <w:szCs w:val="16"/>
                <w:highlight w:val="green"/>
              </w:rPr>
            </w:pPr>
            <w:r>
              <w:rPr>
                <w:sz w:val="16"/>
                <w:szCs w:val="16"/>
              </w:rPr>
              <w:t>2,33</w:t>
            </w:r>
          </w:p>
        </w:tc>
        <w:tc>
          <w:tcPr>
            <w:tcW w:w="992" w:type="dxa"/>
            <w:gridSpan w:val="2"/>
            <w:tcBorders>
              <w:left w:val="single" w:color="000000" w:themeColor="text1" w:sz="4" w:space="0"/>
              <w:right w:val="single" w:color="000000" w:themeColor="text1" w:sz="4" w:space="0"/>
            </w:tcBorders>
          </w:tcPr>
          <w:p>
            <w:pPr>
              <w:jc w:val="both"/>
              <w:rPr>
                <w:b/>
                <w:sz w:val="16"/>
                <w:szCs w:val="16"/>
                <w:highlight w:val="green"/>
              </w:rPr>
            </w:pPr>
            <w:r>
              <w:rPr>
                <w:sz w:val="16"/>
                <w:szCs w:val="16"/>
              </w:rPr>
              <w:t>70-74</w:t>
            </w:r>
          </w:p>
        </w:tc>
        <w:tc>
          <w:tcPr>
            <w:tcW w:w="1843" w:type="dxa"/>
            <w:vMerge w:val="continue"/>
          </w:tcPr>
          <w:p>
            <w:pPr>
              <w:jc w:val="both"/>
              <w:rPr>
                <w:b/>
                <w:sz w:val="16"/>
                <w:szCs w:val="16"/>
                <w:highlight w:val="green"/>
              </w:rPr>
            </w:pPr>
          </w:p>
        </w:tc>
        <w:tc>
          <w:tcPr>
            <w:tcW w:w="3260" w:type="dxa"/>
            <w:tcBorders>
              <w:left w:val="single" w:color="000000" w:themeColor="text1" w:sz="4" w:space="0"/>
              <w:right w:val="single" w:color="000000" w:themeColor="text1" w:sz="4" w:space="0"/>
            </w:tcBorders>
          </w:tcPr>
          <w:p>
            <w:pPr>
              <w:jc w:val="both"/>
              <w:rPr>
                <w:sz w:val="16"/>
                <w:szCs w:val="16"/>
                <w:lang w:val="kk-KZ"/>
              </w:rPr>
            </w:pPr>
            <w:r>
              <w:rPr>
                <w:sz w:val="16"/>
                <w:szCs w:val="16"/>
              </w:rPr>
              <w:t>Практикалық сабақтарда жұмыс істеу</w:t>
            </w:r>
            <w:r>
              <w:rPr>
                <w:sz w:val="16"/>
                <w:szCs w:val="16"/>
                <w:lang w:val="kk-KZ"/>
              </w:rPr>
              <w:t>і</w:t>
            </w:r>
          </w:p>
        </w:tc>
        <w:tc>
          <w:tcPr>
            <w:tcW w:w="2268" w:type="dxa"/>
            <w:tcBorders>
              <w:left w:val="single" w:color="000000" w:themeColor="text1" w:sz="4" w:space="0"/>
              <w:right w:val="single" w:color="000000" w:themeColor="text1" w:sz="4" w:space="0"/>
            </w:tcBorders>
          </w:tcPr>
          <w:p>
            <w:pPr>
              <w:jc w:val="both"/>
              <w:rPr>
                <w:b w:val="0"/>
                <w:bCs w:val="0"/>
                <w:color w:val="auto"/>
                <w:sz w:val="16"/>
                <w:szCs w:val="16"/>
                <w:lang w:val="kk-KZ"/>
              </w:rPr>
            </w:pPr>
            <w:r>
              <w:rPr>
                <w:b w:val="0"/>
                <w:bCs w:val="0"/>
                <w:color w:val="auto"/>
                <w:sz w:val="16"/>
                <w:szCs w:val="16"/>
                <w:lang w:val="kk-KZ"/>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81" w:hRule="atLeast"/>
        </w:trPr>
        <w:tc>
          <w:tcPr>
            <w:tcW w:w="851"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lang w:val="en-US"/>
              </w:rPr>
              <w:t>C</w:t>
            </w:r>
          </w:p>
        </w:tc>
        <w:tc>
          <w:tcPr>
            <w:tcW w:w="1276"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2,0</w:t>
            </w:r>
          </w:p>
        </w:tc>
        <w:tc>
          <w:tcPr>
            <w:tcW w:w="992" w:type="dxa"/>
            <w:gridSpan w:val="2"/>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65-69</w:t>
            </w:r>
          </w:p>
        </w:tc>
        <w:tc>
          <w:tcPr>
            <w:tcW w:w="1843" w:type="dxa"/>
            <w:vMerge w:val="restart"/>
            <w:tcBorders>
              <w:left w:val="single" w:color="000000" w:themeColor="text1" w:sz="4" w:space="0"/>
              <w:right w:val="single" w:color="000000" w:themeColor="text1" w:sz="4" w:space="0"/>
            </w:tcBorders>
            <w:shd w:val="clear" w:color="auto" w:fill="92D050"/>
          </w:tcPr>
          <w:p>
            <w:pPr>
              <w:jc w:val="both"/>
              <w:rPr>
                <w:b/>
                <w:sz w:val="16"/>
                <w:szCs w:val="16"/>
                <w:highlight w:val="green"/>
                <w:lang w:val="kk-KZ"/>
              </w:rPr>
            </w:pPr>
            <w:r>
              <w:rPr>
                <w:sz w:val="16"/>
                <w:szCs w:val="16"/>
                <w:lang w:val="kk-KZ"/>
              </w:rPr>
              <w:t xml:space="preserve">Қанағаттанарлық </w:t>
            </w:r>
          </w:p>
        </w:tc>
        <w:tc>
          <w:tcPr>
            <w:tcW w:w="3260" w:type="dxa"/>
            <w:tcBorders>
              <w:left w:val="single" w:color="000000" w:themeColor="text1" w:sz="4" w:space="0"/>
              <w:right w:val="single" w:color="000000" w:themeColor="text1" w:sz="4" w:space="0"/>
            </w:tcBorders>
          </w:tcPr>
          <w:p>
            <w:pPr>
              <w:jc w:val="both"/>
              <w:rPr>
                <w:sz w:val="16"/>
                <w:szCs w:val="16"/>
              </w:rPr>
            </w:pPr>
            <w:r>
              <w:rPr>
                <w:sz w:val="16"/>
                <w:szCs w:val="16"/>
                <w:lang w:val="kk-KZ"/>
              </w:rPr>
              <w:t>Өзіндік жұмысы</w:t>
            </w:r>
            <w:r>
              <w:rPr>
                <w:sz w:val="16"/>
                <w:szCs w:val="16"/>
              </w:rPr>
              <w:t xml:space="preserve">                                      </w:t>
            </w:r>
          </w:p>
        </w:tc>
        <w:tc>
          <w:tcPr>
            <w:tcW w:w="2268" w:type="dxa"/>
            <w:tcBorders>
              <w:left w:val="single" w:color="000000" w:themeColor="text1" w:sz="4" w:space="0"/>
              <w:right w:val="single" w:color="000000" w:themeColor="text1" w:sz="4" w:space="0"/>
            </w:tcBorders>
          </w:tcPr>
          <w:p>
            <w:pPr>
              <w:jc w:val="both"/>
              <w:rPr>
                <w:b w:val="0"/>
                <w:bCs w:val="0"/>
                <w:color w:val="auto"/>
                <w:sz w:val="16"/>
                <w:szCs w:val="16"/>
                <w:lang w:val="kk-KZ"/>
              </w:rPr>
            </w:pPr>
            <w:r>
              <w:rPr>
                <w:b w:val="0"/>
                <w:bCs w:val="0"/>
                <w:color w:val="auto"/>
                <w:sz w:val="16"/>
                <w:szCs w:val="16"/>
              </w:rPr>
              <w:t>2</w:t>
            </w:r>
            <w:r>
              <w:rPr>
                <w:b w:val="0"/>
                <w:bCs w:val="0"/>
                <w:color w:val="auto"/>
                <w:sz w:val="16"/>
                <w:szCs w:val="16"/>
                <w:lang w:val="kk-KZ"/>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7" w:hRule="atLeast"/>
        </w:trPr>
        <w:tc>
          <w:tcPr>
            <w:tcW w:w="851"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lang w:val="en-US"/>
              </w:rPr>
              <w:t>C-</w:t>
            </w:r>
          </w:p>
        </w:tc>
        <w:tc>
          <w:tcPr>
            <w:tcW w:w="1276" w:type="dxa"/>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1,67</w:t>
            </w:r>
          </w:p>
        </w:tc>
        <w:tc>
          <w:tcPr>
            <w:tcW w:w="992" w:type="dxa"/>
            <w:gridSpan w:val="2"/>
            <w:tcBorders>
              <w:left w:val="single" w:color="000000" w:themeColor="text1" w:sz="4" w:space="0"/>
              <w:right w:val="single" w:color="000000" w:themeColor="text1" w:sz="4" w:space="0"/>
            </w:tcBorders>
            <w:shd w:val="clear" w:color="auto" w:fill="92D050"/>
          </w:tcPr>
          <w:p>
            <w:pPr>
              <w:jc w:val="both"/>
              <w:rPr>
                <w:b/>
                <w:sz w:val="16"/>
                <w:szCs w:val="16"/>
                <w:highlight w:val="green"/>
              </w:rPr>
            </w:pPr>
            <w:r>
              <w:rPr>
                <w:sz w:val="16"/>
                <w:szCs w:val="16"/>
              </w:rPr>
              <w:t>60-64</w:t>
            </w:r>
          </w:p>
        </w:tc>
        <w:tc>
          <w:tcPr>
            <w:tcW w:w="1843" w:type="dxa"/>
            <w:vMerge w:val="continue"/>
            <w:tcBorders>
              <w:left w:val="single" w:color="000000" w:themeColor="text1" w:sz="4" w:space="0"/>
              <w:right w:val="single" w:color="000000" w:themeColor="text1" w:sz="4" w:space="0"/>
            </w:tcBorders>
            <w:shd w:val="clear" w:color="auto" w:fill="92D050"/>
          </w:tcPr>
          <w:p>
            <w:pPr>
              <w:jc w:val="both"/>
              <w:rPr>
                <w:b/>
                <w:sz w:val="16"/>
                <w:szCs w:val="16"/>
                <w:highlight w:val="green"/>
              </w:rPr>
            </w:pPr>
          </w:p>
        </w:tc>
        <w:tc>
          <w:tcPr>
            <w:tcW w:w="3260" w:type="dxa"/>
            <w:tcBorders>
              <w:left w:val="single" w:color="000000" w:themeColor="text1" w:sz="4" w:space="0"/>
              <w:right w:val="single" w:color="000000" w:themeColor="text1" w:sz="4" w:space="0"/>
            </w:tcBorders>
          </w:tcPr>
          <w:p>
            <w:pPr>
              <w:jc w:val="both"/>
              <w:rPr>
                <w:sz w:val="16"/>
                <w:szCs w:val="16"/>
                <w:lang w:val="kk-KZ"/>
              </w:rPr>
            </w:pPr>
            <w:r>
              <w:rPr>
                <w:sz w:val="16"/>
                <w:szCs w:val="16"/>
              </w:rPr>
              <w:t>Жобалық және шығармашылық қызмет</w:t>
            </w:r>
            <w:r>
              <w:rPr>
                <w:sz w:val="16"/>
                <w:szCs w:val="16"/>
                <w:lang w:val="kk-KZ"/>
              </w:rPr>
              <w:t>і</w:t>
            </w:r>
          </w:p>
        </w:tc>
        <w:tc>
          <w:tcPr>
            <w:tcW w:w="2268" w:type="dxa"/>
            <w:tcBorders>
              <w:left w:val="single" w:color="000000" w:themeColor="text1" w:sz="4" w:space="0"/>
              <w:right w:val="single" w:color="000000" w:themeColor="text1" w:sz="4" w:space="0"/>
            </w:tcBorders>
          </w:tcPr>
          <w:p>
            <w:pPr>
              <w:jc w:val="both"/>
              <w:rPr>
                <w:b w:val="0"/>
                <w:bCs w:val="0"/>
                <w:color w:val="auto"/>
                <w:sz w:val="16"/>
                <w:szCs w:val="16"/>
                <w:lang w:val="kk-KZ"/>
              </w:rPr>
            </w:pPr>
            <w:r>
              <w:rPr>
                <w:b w:val="0"/>
                <w:bCs w:val="0"/>
                <w:color w:val="auto"/>
                <w:sz w:val="16"/>
                <w:szCs w:val="16"/>
                <w:lang w:val="kk-KZ"/>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0" w:hRule="atLeast"/>
        </w:trPr>
        <w:tc>
          <w:tcPr>
            <w:tcW w:w="851" w:type="dxa"/>
            <w:tcBorders>
              <w:left w:val="single" w:color="000000" w:themeColor="text1" w:sz="4" w:space="0"/>
              <w:bottom w:val="single" w:color="auto" w:sz="4" w:space="0"/>
              <w:right w:val="single" w:color="000000" w:themeColor="text1" w:sz="4" w:space="0"/>
            </w:tcBorders>
            <w:shd w:val="clear" w:color="auto" w:fill="92D050"/>
          </w:tcPr>
          <w:p>
            <w:pPr>
              <w:jc w:val="both"/>
              <w:rPr>
                <w:b/>
                <w:sz w:val="16"/>
                <w:szCs w:val="16"/>
                <w:highlight w:val="green"/>
              </w:rPr>
            </w:pPr>
            <w:r>
              <w:rPr>
                <w:sz w:val="16"/>
                <w:szCs w:val="16"/>
                <w:lang w:val="en-US"/>
              </w:rPr>
              <w:t>D+</w:t>
            </w:r>
          </w:p>
        </w:tc>
        <w:tc>
          <w:tcPr>
            <w:tcW w:w="1276" w:type="dxa"/>
            <w:tcBorders>
              <w:left w:val="single" w:color="000000" w:themeColor="text1" w:sz="4" w:space="0"/>
              <w:bottom w:val="single" w:color="auto" w:sz="4" w:space="0"/>
              <w:right w:val="single" w:color="000000" w:themeColor="text1" w:sz="4" w:space="0"/>
            </w:tcBorders>
            <w:shd w:val="clear" w:color="auto" w:fill="92D050"/>
          </w:tcPr>
          <w:p>
            <w:pPr>
              <w:jc w:val="both"/>
              <w:rPr>
                <w:b/>
                <w:sz w:val="16"/>
                <w:szCs w:val="16"/>
                <w:highlight w:val="green"/>
              </w:rPr>
            </w:pPr>
            <w:r>
              <w:rPr>
                <w:sz w:val="16"/>
                <w:szCs w:val="16"/>
              </w:rPr>
              <w:t>1,33</w:t>
            </w:r>
          </w:p>
        </w:tc>
        <w:tc>
          <w:tcPr>
            <w:tcW w:w="992" w:type="dxa"/>
            <w:gridSpan w:val="2"/>
            <w:tcBorders>
              <w:left w:val="single" w:color="000000" w:themeColor="text1" w:sz="4" w:space="0"/>
              <w:bottom w:val="single" w:color="auto" w:sz="4" w:space="0"/>
              <w:right w:val="single" w:color="000000" w:themeColor="text1" w:sz="4" w:space="0"/>
            </w:tcBorders>
            <w:shd w:val="clear" w:color="auto" w:fill="92D050"/>
          </w:tcPr>
          <w:p>
            <w:pPr>
              <w:jc w:val="both"/>
              <w:rPr>
                <w:b/>
                <w:sz w:val="16"/>
                <w:szCs w:val="16"/>
                <w:highlight w:val="green"/>
              </w:rPr>
            </w:pPr>
            <w:r>
              <w:rPr>
                <w:sz w:val="16"/>
                <w:szCs w:val="16"/>
              </w:rPr>
              <w:t>55-59</w:t>
            </w:r>
          </w:p>
        </w:tc>
        <w:tc>
          <w:tcPr>
            <w:tcW w:w="1843" w:type="dxa"/>
            <w:vMerge w:val="continue"/>
            <w:tcBorders>
              <w:left w:val="single" w:color="000000" w:themeColor="text1" w:sz="4" w:space="0"/>
              <w:right w:val="single" w:color="000000" w:themeColor="text1" w:sz="4" w:space="0"/>
            </w:tcBorders>
            <w:shd w:val="clear" w:color="auto" w:fill="92D050"/>
          </w:tcPr>
          <w:p>
            <w:pPr>
              <w:jc w:val="both"/>
              <w:rPr>
                <w:sz w:val="16"/>
                <w:szCs w:val="16"/>
                <w:lang w:val="kk-KZ"/>
              </w:rPr>
            </w:pPr>
          </w:p>
        </w:tc>
        <w:tc>
          <w:tcPr>
            <w:tcW w:w="3260" w:type="dxa"/>
            <w:tcBorders>
              <w:left w:val="single" w:color="000000" w:themeColor="text1" w:sz="4" w:space="0"/>
              <w:bottom w:val="single" w:color="auto" w:sz="4" w:space="0"/>
              <w:right w:val="single" w:color="000000" w:themeColor="text1" w:sz="4" w:space="0"/>
            </w:tcBorders>
          </w:tcPr>
          <w:p>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tcBorders>
              <w:left w:val="single" w:color="000000" w:themeColor="text1" w:sz="4" w:space="0"/>
              <w:bottom w:val="single" w:color="auto" w:sz="4" w:space="0"/>
              <w:right w:val="single" w:color="000000" w:themeColor="text1" w:sz="4" w:space="0"/>
            </w:tcBorders>
          </w:tcPr>
          <w:p>
            <w:pPr>
              <w:jc w:val="both"/>
              <w:rPr>
                <w:b w:val="0"/>
                <w:bCs w:val="0"/>
                <w:color w:val="auto"/>
                <w:sz w:val="16"/>
                <w:szCs w:val="16"/>
              </w:rPr>
            </w:pPr>
            <w:r>
              <w:rPr>
                <w:b w:val="0"/>
                <w:bCs w:val="0"/>
                <w:color w:val="auto"/>
                <w:sz w:val="16"/>
                <w:szCs w:val="16"/>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6" w:hRule="atLeast"/>
        </w:trPr>
        <w:tc>
          <w:tcPr>
            <w:tcW w:w="851" w:type="dxa"/>
            <w:tcBorders>
              <w:top w:val="single" w:color="auto" w:sz="4" w:space="0"/>
              <w:left w:val="single" w:color="auto" w:sz="4" w:space="0"/>
              <w:bottom w:val="single" w:color="auto" w:sz="4" w:space="0"/>
              <w:right w:val="single" w:color="auto" w:sz="4" w:space="0"/>
            </w:tcBorders>
            <w:shd w:val="clear" w:color="auto" w:fill="92D050"/>
          </w:tcPr>
          <w:p>
            <w:pPr>
              <w:rPr>
                <w:sz w:val="16"/>
                <w:szCs w:val="16"/>
                <w:highlight w:val="green"/>
              </w:rPr>
            </w:pPr>
            <w:r>
              <w:rPr>
                <w:sz w:val="16"/>
                <w:szCs w:val="16"/>
              </w:rPr>
              <w:t>D</w:t>
            </w:r>
          </w:p>
        </w:tc>
        <w:tc>
          <w:tcPr>
            <w:tcW w:w="1276" w:type="dxa"/>
            <w:tcBorders>
              <w:top w:val="single" w:color="auto" w:sz="4" w:space="0"/>
              <w:left w:val="single" w:color="auto" w:sz="4" w:space="0"/>
              <w:bottom w:val="single" w:color="auto" w:sz="4" w:space="0"/>
              <w:right w:val="single" w:color="auto" w:sz="4" w:space="0"/>
            </w:tcBorders>
            <w:shd w:val="clear" w:color="auto" w:fill="92D050"/>
          </w:tcPr>
          <w:p>
            <w:pPr>
              <w:rPr>
                <w:sz w:val="16"/>
                <w:szCs w:val="16"/>
                <w:highlight w:val="green"/>
              </w:rPr>
            </w:pPr>
            <w:r>
              <w:rPr>
                <w:sz w:val="16"/>
                <w:szCs w:val="16"/>
              </w:rPr>
              <w:t>1,0</w:t>
            </w:r>
          </w:p>
        </w:tc>
        <w:tc>
          <w:tcPr>
            <w:tcW w:w="992" w:type="dxa"/>
            <w:gridSpan w:val="2"/>
            <w:tcBorders>
              <w:top w:val="single" w:color="auto" w:sz="4" w:space="0"/>
              <w:left w:val="single" w:color="auto" w:sz="4" w:space="0"/>
              <w:bottom w:val="single" w:color="auto" w:sz="4" w:space="0"/>
              <w:right w:val="single" w:color="000000" w:themeColor="text1" w:sz="4" w:space="0"/>
            </w:tcBorders>
            <w:shd w:val="clear" w:color="auto" w:fill="92D050"/>
          </w:tcPr>
          <w:p>
            <w:pPr>
              <w:rPr>
                <w:sz w:val="16"/>
                <w:szCs w:val="16"/>
                <w:highlight w:val="green"/>
              </w:rPr>
            </w:pPr>
            <w:r>
              <w:rPr>
                <w:sz w:val="16"/>
                <w:szCs w:val="16"/>
              </w:rPr>
              <w:t>50-54</w:t>
            </w:r>
          </w:p>
        </w:tc>
        <w:tc>
          <w:tcPr>
            <w:tcW w:w="1843" w:type="dxa"/>
            <w:vMerge w:val="continue"/>
            <w:tcBorders>
              <w:left w:val="single" w:color="000000" w:themeColor="text1" w:sz="4" w:space="0"/>
              <w:right w:val="single" w:color="000000" w:themeColor="text1" w:sz="4" w:space="0"/>
            </w:tcBorders>
            <w:shd w:val="clear" w:color="auto" w:fill="92D050"/>
          </w:tcPr>
          <w:p>
            <w:pPr>
              <w:rPr>
                <w:sz w:val="16"/>
                <w:szCs w:val="16"/>
                <w:highlight w:val="green"/>
              </w:rPr>
            </w:pPr>
          </w:p>
        </w:tc>
        <w:tc>
          <w:tcPr>
            <w:tcW w:w="3260" w:type="dxa"/>
            <w:vMerge w:val="restart"/>
            <w:tcBorders>
              <w:top w:val="single" w:color="auto" w:sz="4" w:space="0"/>
              <w:left w:val="single" w:color="000000" w:themeColor="text1" w:sz="4" w:space="0"/>
              <w:right w:val="single" w:color="auto" w:sz="4" w:space="0"/>
            </w:tcBorders>
          </w:tcPr>
          <w:p>
            <w:pPr>
              <w:rPr>
                <w:sz w:val="16"/>
                <w:szCs w:val="16"/>
              </w:rPr>
            </w:pPr>
            <w:r>
              <w:rPr>
                <w:sz w:val="16"/>
                <w:szCs w:val="16"/>
                <w:lang w:val="kk-KZ"/>
              </w:rPr>
              <w:t>ЖИЫНТЫҒЫ</w:t>
            </w:r>
            <w:r>
              <w:rPr>
                <w:sz w:val="16"/>
                <w:szCs w:val="16"/>
              </w:rPr>
              <w:t xml:space="preserve">                                      </w:t>
            </w:r>
          </w:p>
        </w:tc>
        <w:tc>
          <w:tcPr>
            <w:tcW w:w="2268" w:type="dxa"/>
            <w:vMerge w:val="restart"/>
            <w:tcBorders>
              <w:top w:val="single" w:color="auto" w:sz="4" w:space="0"/>
              <w:left w:val="single" w:color="auto" w:sz="4" w:space="0"/>
              <w:right w:val="single" w:color="auto" w:sz="4" w:space="0"/>
            </w:tcBorders>
          </w:tcPr>
          <w:p>
            <w:pPr>
              <w:rPr>
                <w:sz w:val="16"/>
                <w:szCs w:val="16"/>
              </w:rPr>
            </w:pPr>
            <w:r>
              <w:rPr>
                <w:sz w:val="16"/>
                <w:szCs w:val="16"/>
              </w:rPr>
              <w:t xml:space="preserve">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46" w:hRule="atLeast"/>
        </w:trPr>
        <w:tc>
          <w:tcPr>
            <w:tcW w:w="851"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FX</w:t>
            </w:r>
          </w:p>
        </w:tc>
        <w:tc>
          <w:tcPr>
            <w:tcW w:w="1276"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0,5</w:t>
            </w:r>
          </w:p>
        </w:tc>
        <w:tc>
          <w:tcPr>
            <w:tcW w:w="992" w:type="dxa"/>
            <w:gridSpan w:val="2"/>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25-49</w:t>
            </w:r>
          </w:p>
        </w:tc>
        <w:tc>
          <w:tcPr>
            <w:tcW w:w="1843" w:type="dxa"/>
            <w:vMerge w:val="restart"/>
            <w:tcBorders>
              <w:right w:val="single" w:color="000000" w:themeColor="text1" w:sz="4" w:space="0"/>
            </w:tcBorders>
            <w:shd w:val="clear" w:color="auto" w:fill="92D050"/>
          </w:tcPr>
          <w:p>
            <w:pPr>
              <w:rPr>
                <w:sz w:val="16"/>
                <w:szCs w:val="16"/>
                <w:highlight w:val="green"/>
              </w:rPr>
            </w:pPr>
            <w:r>
              <w:rPr>
                <w:sz w:val="16"/>
                <w:szCs w:val="16"/>
                <w:lang w:val="kk-KZ"/>
              </w:rPr>
              <w:t xml:space="preserve">Қанағаттанарлықсыз </w:t>
            </w:r>
          </w:p>
        </w:tc>
        <w:tc>
          <w:tcPr>
            <w:tcW w:w="3260" w:type="dxa"/>
            <w:vMerge w:val="continue"/>
            <w:tcBorders>
              <w:left w:val="single" w:color="000000" w:themeColor="text1" w:sz="4" w:space="0"/>
              <w:right w:val="single" w:color="auto" w:sz="4" w:space="0"/>
            </w:tcBorders>
          </w:tcPr>
          <w:p>
            <w:pPr>
              <w:rPr>
                <w:sz w:val="16"/>
                <w:szCs w:val="16"/>
                <w:lang w:val="kk-KZ"/>
              </w:rPr>
            </w:pPr>
          </w:p>
        </w:tc>
        <w:tc>
          <w:tcPr>
            <w:tcW w:w="2268" w:type="dxa"/>
            <w:vMerge w:val="continue"/>
            <w:tcBorders>
              <w:left w:val="single" w:color="auto" w:sz="4" w:space="0"/>
              <w:right w:val="single" w:color="auto" w:sz="4" w:space="0"/>
            </w:tcBorders>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5" w:hRule="atLeast"/>
        </w:trPr>
        <w:tc>
          <w:tcPr>
            <w:tcW w:w="851"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F</w:t>
            </w:r>
          </w:p>
        </w:tc>
        <w:tc>
          <w:tcPr>
            <w:tcW w:w="1276" w:type="dxa"/>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0</w:t>
            </w:r>
          </w:p>
        </w:tc>
        <w:tc>
          <w:tcPr>
            <w:tcW w:w="992" w:type="dxa"/>
            <w:gridSpan w:val="2"/>
            <w:tcBorders>
              <w:top w:val="single" w:color="auto" w:sz="4" w:space="0"/>
              <w:left w:val="single" w:color="auto" w:sz="4" w:space="0"/>
              <w:bottom w:val="single" w:color="auto" w:sz="4" w:space="0"/>
              <w:right w:val="single" w:color="auto" w:sz="4" w:space="0"/>
            </w:tcBorders>
            <w:shd w:val="clear" w:color="auto" w:fill="92D050"/>
            <w:vAlign w:val="center"/>
          </w:tcPr>
          <w:p>
            <w:pPr>
              <w:rPr>
                <w:sz w:val="16"/>
                <w:szCs w:val="16"/>
              </w:rPr>
            </w:pPr>
            <w:r>
              <w:rPr>
                <w:color w:val="000000"/>
                <w:sz w:val="16"/>
                <w:szCs w:val="16"/>
              </w:rPr>
              <w:t>0-24</w:t>
            </w:r>
          </w:p>
        </w:tc>
        <w:tc>
          <w:tcPr>
            <w:tcW w:w="1843" w:type="dxa"/>
            <w:vMerge w:val="continue"/>
            <w:tcBorders>
              <w:bottom w:val="single" w:color="000000" w:sz="4" w:space="0"/>
              <w:right w:val="single" w:color="000000" w:themeColor="text1" w:sz="4" w:space="0"/>
            </w:tcBorders>
            <w:shd w:val="clear" w:color="auto" w:fill="92D050"/>
          </w:tcPr>
          <w:p>
            <w:pPr>
              <w:rPr>
                <w:sz w:val="16"/>
                <w:szCs w:val="16"/>
                <w:highlight w:val="green"/>
              </w:rPr>
            </w:pPr>
          </w:p>
        </w:tc>
        <w:tc>
          <w:tcPr>
            <w:tcW w:w="3260" w:type="dxa"/>
            <w:vMerge w:val="continue"/>
            <w:tcBorders>
              <w:left w:val="single" w:color="000000" w:themeColor="text1" w:sz="4" w:space="0"/>
              <w:bottom w:val="single" w:color="auto" w:sz="4" w:space="0"/>
              <w:right w:val="single" w:color="auto" w:sz="4" w:space="0"/>
            </w:tcBorders>
          </w:tcPr>
          <w:p>
            <w:pPr>
              <w:rPr>
                <w:sz w:val="16"/>
                <w:szCs w:val="16"/>
                <w:lang w:val="kk-KZ"/>
              </w:rPr>
            </w:pPr>
          </w:p>
        </w:tc>
        <w:tc>
          <w:tcPr>
            <w:tcW w:w="2268" w:type="dxa"/>
            <w:vMerge w:val="continue"/>
            <w:tcBorders>
              <w:left w:val="single" w:color="auto" w:sz="4" w:space="0"/>
              <w:bottom w:val="single" w:color="auto" w:sz="4" w:space="0"/>
              <w:right w:val="single" w:color="auto" w:sz="4" w:space="0"/>
            </w:tcBorders>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8" w:hRule="atLeast"/>
        </w:trPr>
        <w:tc>
          <w:tcPr>
            <w:tcW w:w="10490" w:type="dxa"/>
            <w:gridSpan w:val="7"/>
            <w:tcBorders>
              <w:top w:val="single" w:color="auto" w:sz="4" w:space="0"/>
              <w:left w:val="single" w:color="000000" w:themeColor="text1" w:sz="4" w:space="0"/>
              <w:bottom w:val="single" w:color="000000" w:themeColor="text1" w:sz="4" w:space="0"/>
              <w:right w:val="single" w:color="000000" w:themeColor="text1" w:sz="4" w:space="0"/>
            </w:tcBorders>
            <w:shd w:val="clear" w:color="auto" w:fill="DAE3F4" w:themeFill="accent1" w:themeFillTint="33"/>
          </w:tcPr>
          <w:p>
            <w:pPr>
              <w:tabs>
                <w:tab w:val="left" w:pos="1276"/>
              </w:tabs>
              <w:jc w:val="center"/>
              <w:rPr>
                <w:b/>
                <w:sz w:val="8"/>
                <w:szCs w:val="8"/>
              </w:rPr>
            </w:pPr>
          </w:p>
          <w:p>
            <w:pPr>
              <w:jc w:val="center"/>
              <w:rPr>
                <w:b/>
                <w:bCs/>
                <w:sz w:val="20"/>
                <w:szCs w:val="20"/>
              </w:rPr>
            </w:pPr>
            <w:r>
              <w:rPr>
                <w:b/>
                <w:bCs/>
                <w:sz w:val="20"/>
                <w:szCs w:val="20"/>
              </w:rPr>
              <w:t>Оқу курсының мазмұнын іске асыру күнтізбесі (кестесі). Оқыту</w:t>
            </w:r>
            <w:r>
              <w:rPr>
                <w:b/>
                <w:bCs/>
                <w:sz w:val="20"/>
                <w:szCs w:val="20"/>
                <w:lang w:val="kk-KZ"/>
              </w:rPr>
              <w:t xml:space="preserve">дың </w:t>
            </w:r>
            <w:r>
              <w:rPr>
                <w:b/>
                <w:bCs/>
                <w:sz w:val="20"/>
                <w:szCs w:val="20"/>
              </w:rPr>
              <w:t>және</w:t>
            </w:r>
            <w:r>
              <w:rPr>
                <w:b/>
                <w:bCs/>
                <w:sz w:val="20"/>
                <w:szCs w:val="20"/>
                <w:lang w:val="kk-KZ"/>
              </w:rPr>
              <w:t xml:space="preserve"> білім берудің</w:t>
            </w:r>
            <w:r>
              <w:rPr>
                <w:b/>
                <w:bCs/>
                <w:sz w:val="20"/>
                <w:szCs w:val="20"/>
              </w:rPr>
              <w:t xml:space="preserve"> әдістері.</w:t>
            </w:r>
          </w:p>
          <w:p>
            <w:pPr>
              <w:jc w:val="center"/>
              <w:rPr>
                <w:b/>
                <w:sz w:val="8"/>
                <w:szCs w:val="8"/>
              </w:rPr>
            </w:pPr>
          </w:p>
        </w:tc>
      </w:tr>
    </w:tbl>
    <w:tbl>
      <w:tblPr>
        <w:tblStyle w:val="3"/>
        <w:tblW w:w="10509"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7787"/>
        <w:gridCol w:w="860"/>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shd w:val="clear" w:color="auto" w:fill="auto"/>
          </w:tcPr>
          <w:p>
            <w:pPr>
              <w:tabs>
                <w:tab w:val="left" w:pos="1276"/>
              </w:tabs>
              <w:jc w:val="center"/>
              <w:rPr>
                <w:b/>
                <w:sz w:val="20"/>
                <w:szCs w:val="20"/>
                <w:lang w:val="kk-KZ"/>
              </w:rPr>
            </w:pPr>
            <w:r>
              <w:rPr>
                <w:b/>
                <w:sz w:val="20"/>
                <w:szCs w:val="20"/>
                <w:lang w:val="kk-KZ"/>
              </w:rPr>
              <w:t>Аптасы</w:t>
            </w:r>
          </w:p>
        </w:tc>
        <w:tc>
          <w:tcPr>
            <w:tcW w:w="7787" w:type="dxa"/>
            <w:shd w:val="clear" w:color="auto" w:fill="auto"/>
          </w:tcPr>
          <w:p>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pPr>
              <w:tabs>
                <w:tab w:val="left" w:pos="1276"/>
              </w:tabs>
              <w:rPr>
                <w:b/>
                <w:sz w:val="20"/>
                <w:szCs w:val="20"/>
                <w:lang w:val="kk-KZ"/>
              </w:rPr>
            </w:pPr>
            <w:r>
              <w:rPr>
                <w:b/>
                <w:sz w:val="20"/>
                <w:szCs w:val="20"/>
                <w:lang w:val="kk-KZ"/>
              </w:rPr>
              <w:t>Сағат саны</w:t>
            </w:r>
          </w:p>
        </w:tc>
        <w:tc>
          <w:tcPr>
            <w:tcW w:w="727" w:type="dxa"/>
            <w:shd w:val="clear" w:color="auto" w:fill="auto"/>
          </w:tcPr>
          <w:p>
            <w:pPr>
              <w:tabs>
                <w:tab w:val="left" w:pos="1276"/>
              </w:tabs>
              <w:ind w:left="-68" w:firstLine="26"/>
              <w:rPr>
                <w:b/>
                <w:sz w:val="20"/>
                <w:szCs w:val="20"/>
              </w:rPr>
            </w:pPr>
            <w:r>
              <w:rPr>
                <w:b/>
                <w:sz w:val="20"/>
                <w:szCs w:val="20"/>
              </w:rPr>
              <w:t>Макс.</w:t>
            </w:r>
          </w:p>
          <w:p>
            <w:pPr>
              <w:tabs>
                <w:tab w:val="left" w:pos="1276"/>
              </w:tabs>
              <w:rPr>
                <w:b/>
                <w:sz w:val="20"/>
                <w:szCs w:val="20"/>
                <w:lang w:val="kk-KZ"/>
              </w:rPr>
            </w:pPr>
            <w:r>
              <w:rPr>
                <w:b/>
                <w:sz w:val="20"/>
                <w:szCs w:val="20"/>
                <w:lang w:val="kk-KZ"/>
              </w:rPr>
              <w:t>б</w:t>
            </w:r>
            <w:r>
              <w:rPr>
                <w:b/>
                <w:sz w:val="20"/>
                <w:szCs w:val="20"/>
              </w:rPr>
              <w:t>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0509" w:type="dxa"/>
            <w:gridSpan w:val="4"/>
            <w:shd w:val="clear" w:color="auto" w:fill="auto"/>
          </w:tcPr>
          <w:p>
            <w:pPr>
              <w:tabs>
                <w:tab w:val="left" w:pos="1276"/>
              </w:tabs>
              <w:jc w:val="center"/>
              <w:rPr>
                <w:rFonts w:hint="default" w:eastAsia="SimSun"/>
                <w:b/>
                <w:sz w:val="20"/>
                <w:szCs w:val="20"/>
                <w:lang w:val="en-US" w:eastAsia="zh-CN"/>
              </w:rPr>
            </w:pPr>
            <w:r>
              <w:rPr>
                <w:b/>
                <w:sz w:val="20"/>
                <w:szCs w:val="20"/>
              </w:rPr>
              <w:t xml:space="preserve">МОДУЛЬ 1 </w:t>
            </w:r>
            <w:r>
              <w:rPr>
                <w:rFonts w:hint="eastAsia" w:eastAsia="SimSun"/>
                <w:b/>
                <w:sz w:val="20"/>
                <w:szCs w:val="20"/>
                <w:lang w:val="en-US" w:eastAsia="zh-CN"/>
              </w:rPr>
              <w:t>语音阶段（基础阶段），突出语音课文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w:t>
            </w:r>
          </w:p>
        </w:tc>
        <w:tc>
          <w:tcPr>
            <w:tcW w:w="7787" w:type="dxa"/>
            <w:shd w:val="clear" w:color="auto" w:fill="auto"/>
          </w:tcPr>
          <w:p>
            <w:pPr>
              <w:tabs>
                <w:tab w:val="left" w:pos="1276"/>
              </w:tabs>
              <w:rPr>
                <w:b/>
                <w:sz w:val="20"/>
                <w:szCs w:val="20"/>
              </w:rPr>
            </w:pPr>
            <w:r>
              <w:rPr>
                <w:b/>
                <w:sz w:val="20"/>
                <w:szCs w:val="20"/>
                <w:lang w:val="kk-KZ"/>
              </w:rPr>
              <w:t xml:space="preserve">Д </w:t>
            </w:r>
            <w:r>
              <w:rPr>
                <w:b/>
                <w:sz w:val="20"/>
                <w:szCs w:val="20"/>
              </w:rPr>
              <w:t xml:space="preserve">1. </w:t>
            </w:r>
            <w:r>
              <w:rPr>
                <w:rFonts w:hint="eastAsia"/>
                <w:b w:val="0"/>
                <w:bCs/>
                <w:color w:val="000000" w:themeColor="text1"/>
                <w:sz w:val="20"/>
                <w:szCs w:val="20"/>
                <w:lang w:val="en-US" w:eastAsia="zh-CN"/>
                <w14:textFill>
                  <w14:solidFill>
                    <w14:schemeClr w14:val="tx1"/>
                  </w14:solidFill>
                </w14:textFill>
              </w:rPr>
              <w:t>你好</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rFonts w:hint="default" w:eastAsia="SimSun"/>
                <w:sz w:val="20"/>
                <w:szCs w:val="20"/>
                <w:lang w:val="en-US" w:eastAsia="zh-CN"/>
              </w:rPr>
            </w:pPr>
            <w:r>
              <w:rPr>
                <w:b/>
                <w:sz w:val="20"/>
                <w:szCs w:val="20"/>
              </w:rPr>
              <w:t>С</w:t>
            </w:r>
            <w:r>
              <w:rPr>
                <w:b/>
                <w:sz w:val="20"/>
                <w:szCs w:val="20"/>
                <w:lang w:val="kk-KZ"/>
              </w:rPr>
              <w:t xml:space="preserve">С </w:t>
            </w:r>
            <w:r>
              <w:rPr>
                <w:b/>
                <w:sz w:val="20"/>
                <w:szCs w:val="20"/>
              </w:rPr>
              <w:t xml:space="preserve">1.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rFonts w:hint="eastAsia" w:eastAsia="SimSun"/>
                <w:b/>
                <w:bCs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rFonts w:hint="default" w:eastAsia="SimSun"/>
                <w:b/>
                <w:sz w:val="20"/>
                <w:szCs w:val="20"/>
                <w:lang w:val="en-US" w:eastAsia="zh-CN"/>
              </w:rPr>
            </w:pPr>
            <w:r>
              <w:rPr>
                <w:b/>
                <w:sz w:val="20"/>
                <w:szCs w:val="20"/>
                <w:lang w:val="kk-KZ"/>
              </w:rPr>
              <w:t>ЗС</w:t>
            </w:r>
            <w:r>
              <w:rPr>
                <w:b/>
                <w:sz w:val="20"/>
                <w:szCs w:val="20"/>
              </w:rPr>
              <w:t xml:space="preserve"> 1.</w:t>
            </w:r>
            <w:r>
              <w:rPr>
                <w:rFonts w:hint="eastAsia" w:eastAsia="SimSun"/>
                <w:b/>
                <w:sz w:val="20"/>
                <w:szCs w:val="20"/>
                <w:lang w:val="en-US" w:eastAsia="zh-CN"/>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2</w:t>
            </w:r>
          </w:p>
        </w:tc>
        <w:tc>
          <w:tcPr>
            <w:tcW w:w="7787" w:type="dxa"/>
            <w:shd w:val="clear" w:color="auto" w:fill="auto"/>
          </w:tcPr>
          <w:p>
            <w:pPr>
              <w:tabs>
                <w:tab w:val="left" w:pos="1276"/>
              </w:tabs>
              <w:rPr>
                <w:b/>
                <w:sz w:val="20"/>
                <w:szCs w:val="20"/>
              </w:rPr>
            </w:pPr>
            <w:r>
              <w:rPr>
                <w:b/>
                <w:sz w:val="20"/>
                <w:szCs w:val="20"/>
                <w:lang w:val="kk-KZ"/>
              </w:rPr>
              <w:t xml:space="preserve">Д </w:t>
            </w:r>
            <w:r>
              <w:rPr>
                <w:b/>
                <w:sz w:val="20"/>
                <w:szCs w:val="20"/>
              </w:rPr>
              <w:t xml:space="preserve">2. </w:t>
            </w:r>
            <w:r>
              <w:rPr>
                <w:rFonts w:hint="eastAsia"/>
                <w:b w:val="0"/>
                <w:bCs/>
                <w:color w:val="000000" w:themeColor="text1"/>
                <w:sz w:val="20"/>
                <w:szCs w:val="20"/>
                <w:lang w:val="en-US" w:eastAsia="zh-CN"/>
                <w14:textFill>
                  <w14:solidFill>
                    <w14:schemeClr w14:val="tx1"/>
                  </w14:solidFill>
                </w14:textFill>
              </w:rPr>
              <w:t>你忙吗</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2.</w:t>
            </w:r>
            <w:r>
              <w:rPr>
                <w:color w:val="FF0000"/>
                <w:sz w:val="20"/>
                <w:szCs w:val="20"/>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r>
              <w:rPr>
                <w:color w:val="FF0000"/>
                <w:sz w:val="20"/>
                <w:szCs w:val="20"/>
                <w:lang w:val="kk-KZ"/>
              </w:rPr>
              <w:t xml:space="preserve"> </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2.</w:t>
            </w:r>
            <w:r>
              <w:rPr>
                <w:color w:val="FF0000"/>
                <w:sz w:val="20"/>
                <w:szCs w:val="20"/>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3</w:t>
            </w:r>
          </w:p>
        </w:tc>
        <w:tc>
          <w:tcPr>
            <w:tcW w:w="7787" w:type="dxa"/>
            <w:shd w:val="clear" w:color="auto" w:fill="auto"/>
          </w:tcPr>
          <w:p>
            <w:pPr>
              <w:tabs>
                <w:tab w:val="left" w:pos="1276"/>
              </w:tabs>
              <w:rPr>
                <w:rFonts w:hint="eastAsia" w:eastAsia="SimSun"/>
                <w:b/>
                <w:sz w:val="20"/>
                <w:szCs w:val="20"/>
                <w:lang w:eastAsia="zh-CN"/>
              </w:rPr>
            </w:pPr>
            <w:r>
              <w:rPr>
                <w:b/>
                <w:sz w:val="20"/>
                <w:szCs w:val="20"/>
                <w:lang w:val="kk-KZ"/>
              </w:rPr>
              <w:t xml:space="preserve">Д </w:t>
            </w:r>
            <w:r>
              <w:rPr>
                <w:b/>
                <w:sz w:val="20"/>
                <w:szCs w:val="20"/>
              </w:rPr>
              <w:t>3.</w:t>
            </w:r>
            <w:r>
              <w:rPr>
                <w:color w:val="FF0000"/>
                <w:sz w:val="20"/>
                <w:szCs w:val="20"/>
              </w:rPr>
              <w:t xml:space="preserve"> </w:t>
            </w:r>
            <w:r>
              <w:rPr>
                <w:rFonts w:hint="eastAsia"/>
                <w:color w:val="000000" w:themeColor="text1"/>
                <w:sz w:val="20"/>
                <w:szCs w:val="20"/>
                <w:lang w:val="en-US" w:eastAsia="zh-CN"/>
                <w14:textFill>
                  <w14:solidFill>
                    <w14:schemeClr w14:val="tx1"/>
                  </w14:solidFill>
                </w14:textFill>
              </w:rPr>
              <w:t>她是哪国人</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3.</w:t>
            </w:r>
            <w:r>
              <w:rPr>
                <w:color w:val="FF0000"/>
                <w:sz w:val="20"/>
                <w:szCs w:val="20"/>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3.</w:t>
            </w:r>
            <w:r>
              <w:rPr>
                <w:color w:val="FF0000"/>
                <w:sz w:val="20"/>
                <w:szCs w:val="20"/>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4</w:t>
            </w:r>
          </w:p>
        </w:tc>
        <w:tc>
          <w:tcPr>
            <w:tcW w:w="7787" w:type="dxa"/>
            <w:shd w:val="clear" w:color="auto" w:fill="auto"/>
          </w:tcPr>
          <w:p>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Pr>
                <w:rFonts w:hint="eastAsia"/>
                <w:color w:val="000000" w:themeColor="text1"/>
                <w:sz w:val="20"/>
                <w:szCs w:val="20"/>
                <w:lang w:val="en-US" w:eastAsia="zh-CN"/>
                <w14:textFill>
                  <w14:solidFill>
                    <w14:schemeClr w14:val="tx1"/>
                  </w14:solidFill>
                </w14:textFill>
              </w:rPr>
              <w:t>认识你很高兴</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4.</w:t>
            </w:r>
            <w:r>
              <w:rPr>
                <w:color w:val="FF0000"/>
                <w:sz w:val="20"/>
                <w:szCs w:val="20"/>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4.</w:t>
            </w:r>
            <w:r>
              <w:rPr>
                <w:color w:val="FF0000"/>
                <w:sz w:val="20"/>
                <w:szCs w:val="20"/>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5</w:t>
            </w:r>
          </w:p>
        </w:tc>
        <w:tc>
          <w:tcPr>
            <w:tcW w:w="7787" w:type="dxa"/>
            <w:shd w:val="clear" w:color="auto" w:fill="auto"/>
          </w:tcPr>
          <w:p>
            <w:pPr>
              <w:tabs>
                <w:tab w:val="left" w:pos="1276"/>
              </w:tabs>
              <w:rPr>
                <w:rFonts w:hint="default"/>
                <w:b/>
                <w:sz w:val="20"/>
                <w:szCs w:val="20"/>
                <w:lang w:val="en-US"/>
              </w:rPr>
            </w:pPr>
            <w:r>
              <w:rPr>
                <w:b/>
                <w:sz w:val="20"/>
                <w:szCs w:val="20"/>
                <w:lang w:val="kk-KZ"/>
              </w:rPr>
              <w:t xml:space="preserve">Д </w:t>
            </w:r>
            <w:r>
              <w:rPr>
                <w:b/>
                <w:sz w:val="20"/>
                <w:szCs w:val="20"/>
              </w:rPr>
              <w:t>5.</w:t>
            </w:r>
            <w:r>
              <w:rPr>
                <w:b/>
                <w:bCs/>
                <w:color w:val="FF0000"/>
                <w:sz w:val="20"/>
                <w:szCs w:val="20"/>
              </w:rPr>
              <w:t xml:space="preserve"> </w:t>
            </w:r>
            <w:r>
              <w:rPr>
                <w:rFonts w:hint="eastAsia" w:eastAsia="SimSun"/>
                <w:color w:val="000000" w:themeColor="text1"/>
                <w:sz w:val="20"/>
                <w:szCs w:val="20"/>
                <w:lang w:val="en-US" w:eastAsia="zh-CN"/>
                <w14:textFill>
                  <w14:solidFill>
                    <w14:schemeClr w14:val="tx1"/>
                  </w14:solidFill>
                </w14:textFill>
              </w:rPr>
              <w:t>餐厅在哪儿</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5.</w:t>
            </w:r>
            <w:r>
              <w:rPr>
                <w:color w:val="FF0000"/>
                <w:sz w:val="20"/>
                <w:szCs w:val="20"/>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5.</w:t>
            </w:r>
            <w:r>
              <w:rPr>
                <w:color w:val="FF0000"/>
                <w:sz w:val="20"/>
                <w:szCs w:val="20"/>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9" w:type="dxa"/>
            <w:gridSpan w:val="4"/>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cs="Times New Roman"/>
                <w:b/>
                <w:bCs w:val="0"/>
                <w:sz w:val="20"/>
                <w:szCs w:val="20"/>
              </w:rPr>
              <w:t xml:space="preserve">МОДУЛЬ 2 </w:t>
            </w:r>
            <w:r>
              <w:rPr>
                <w:rFonts w:hint="default" w:ascii="Times New Roman" w:hAnsi="Times New Roman" w:eastAsia="SimSun" w:cs="Times New Roman"/>
                <w:b/>
                <w:bCs w:val="0"/>
                <w:sz w:val="20"/>
                <w:szCs w:val="20"/>
                <w:lang w:val="en-US" w:eastAsia="zh-CN"/>
              </w:rPr>
              <w:t>汉字阶段（过渡阶段），突出汉字课文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6</w:t>
            </w:r>
          </w:p>
        </w:tc>
        <w:tc>
          <w:tcPr>
            <w:tcW w:w="7787" w:type="dxa"/>
            <w:shd w:val="clear" w:color="auto" w:fill="auto"/>
          </w:tcPr>
          <w:p>
            <w:pPr>
              <w:tabs>
                <w:tab w:val="left" w:pos="1276"/>
              </w:tabs>
              <w:rPr>
                <w:rFonts w:hint="eastAsia" w:eastAsia="SimSun"/>
                <w:b/>
                <w:bCs w:val="0"/>
                <w:sz w:val="20"/>
                <w:szCs w:val="20"/>
                <w:lang w:val="en-US" w:eastAsia="zh-CN"/>
              </w:rPr>
            </w:pPr>
            <w:r>
              <w:rPr>
                <w:b/>
                <w:sz w:val="20"/>
                <w:szCs w:val="20"/>
                <w:lang w:val="kk-KZ"/>
              </w:rPr>
              <w:t xml:space="preserve">Д </w:t>
            </w:r>
            <w:r>
              <w:rPr>
                <w:b/>
                <w:sz w:val="20"/>
                <w:szCs w:val="20"/>
              </w:rPr>
              <w:t>6.</w:t>
            </w:r>
            <w:r>
              <w:rPr>
                <w:rFonts w:hint="eastAsia" w:eastAsia="SimSun"/>
                <w:b/>
                <w:sz w:val="20"/>
                <w:szCs w:val="20"/>
                <w:lang w:val="en-US" w:eastAsia="zh-CN"/>
              </w:rPr>
              <w:t xml:space="preserve"> </w:t>
            </w:r>
            <w:r>
              <w:rPr>
                <w:rFonts w:hint="eastAsia" w:eastAsia="SimSun"/>
                <w:b w:val="0"/>
                <w:bCs/>
                <w:color w:val="000000" w:themeColor="text1"/>
                <w:sz w:val="20"/>
                <w:szCs w:val="20"/>
                <w:lang w:val="en-US" w:eastAsia="zh-CN"/>
                <w14:textFill>
                  <w14:solidFill>
                    <w14:schemeClr w14:val="tx1"/>
                  </w14:solidFill>
                </w14:textFill>
              </w:rPr>
              <w:t>我们去游泳，好吗</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lang w:val="kk-KZ"/>
              </w:rPr>
            </w:pPr>
            <w:r>
              <w:rPr>
                <w:b/>
                <w:sz w:val="20"/>
                <w:szCs w:val="20"/>
              </w:rPr>
              <w:t>С</w:t>
            </w:r>
            <w:r>
              <w:rPr>
                <w:b/>
                <w:sz w:val="20"/>
                <w:szCs w:val="20"/>
                <w:lang w:val="kk-KZ"/>
              </w:rPr>
              <w:t>С</w:t>
            </w:r>
            <w:r>
              <w:rPr>
                <w:b/>
                <w:sz w:val="20"/>
                <w:szCs w:val="20"/>
              </w:rPr>
              <w:t xml:space="preserve"> 6.</w:t>
            </w:r>
            <w:r>
              <w:rPr>
                <w:b/>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lang w:val="kk-KZ"/>
              </w:rPr>
            </w:pPr>
            <w:r>
              <w:rPr>
                <w:b/>
                <w:sz w:val="20"/>
                <w:szCs w:val="20"/>
                <w:lang w:val="kk-KZ"/>
              </w:rPr>
              <w:t>ЗС</w:t>
            </w:r>
            <w:r>
              <w:rPr>
                <w:b/>
                <w:sz w:val="20"/>
                <w:szCs w:val="20"/>
              </w:rPr>
              <w:t xml:space="preserve"> 6.</w:t>
            </w:r>
            <w:r>
              <w:rPr>
                <w:b/>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rFonts w:hint="default" w:eastAsia="SimSun"/>
                <w:b/>
                <w:sz w:val="20"/>
                <w:szCs w:val="20"/>
                <w:lang w:val="en-US" w:eastAsia="zh-CN"/>
              </w:rPr>
            </w:pPr>
            <w:r>
              <w:rPr>
                <w:b/>
                <w:sz w:val="20"/>
                <w:szCs w:val="20"/>
                <w:lang w:val="kk-KZ"/>
              </w:rPr>
              <w:t>СӨЖ</w:t>
            </w:r>
            <w:r>
              <w:rPr>
                <w:b/>
                <w:sz w:val="20"/>
                <w:szCs w:val="20"/>
              </w:rPr>
              <w:t xml:space="preserve"> </w:t>
            </w:r>
            <w:r>
              <w:rPr>
                <w:rFonts w:hint="eastAsia" w:eastAsia="SimSun"/>
                <w:b/>
                <w:sz w:val="20"/>
                <w:szCs w:val="20"/>
                <w:lang w:val="en-US" w:eastAsia="zh-CN"/>
              </w:rPr>
              <w:t>1</w:t>
            </w:r>
            <w:r>
              <w:rPr>
                <w:b/>
                <w:sz w:val="20"/>
                <w:szCs w:val="20"/>
              </w:rPr>
              <w:t xml:space="preserve">. </w:t>
            </w:r>
            <w:r>
              <w:rPr>
                <w:rFonts w:hint="eastAsia" w:eastAsia="SimSun"/>
                <w:b/>
                <w:sz w:val="20"/>
                <w:szCs w:val="20"/>
                <w:lang w:val="en-US" w:eastAsia="zh-CN"/>
              </w:rPr>
              <w:t>1-6课基本内容，重点内容整理和回顾</w:t>
            </w:r>
          </w:p>
        </w:tc>
        <w:tc>
          <w:tcPr>
            <w:tcW w:w="860" w:type="dxa"/>
            <w:shd w:val="clear" w:color="auto" w:fill="auto"/>
          </w:tcPr>
          <w:p>
            <w:pPr>
              <w:tabs>
                <w:tab w:val="left" w:pos="1276"/>
              </w:tabs>
              <w:jc w:val="center"/>
              <w:rPr>
                <w:rFonts w:hint="default" w:ascii="Times New Roman" w:hAnsi="Times New Roman" w:cs="Times New Roman"/>
                <w:b/>
                <w:bCs w:val="0"/>
                <w:sz w:val="20"/>
                <w:szCs w:val="20"/>
              </w:rPr>
            </w:pP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7</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7.</w:t>
            </w:r>
            <w:r>
              <w:rPr>
                <w:b/>
                <w:sz w:val="20"/>
                <w:szCs w:val="20"/>
                <w:lang w:val="kk-KZ"/>
              </w:rPr>
              <w:t xml:space="preserve"> </w:t>
            </w:r>
            <w:r>
              <w:rPr>
                <w:rFonts w:hint="eastAsia" w:eastAsia="SimSun"/>
                <w:b w:val="0"/>
                <w:bCs/>
                <w:color w:val="000000" w:themeColor="text1"/>
                <w:sz w:val="20"/>
                <w:szCs w:val="20"/>
                <w:lang w:val="en-US" w:eastAsia="zh-CN"/>
                <w14:textFill>
                  <w14:solidFill>
                    <w14:schemeClr w14:val="tx1"/>
                  </w14:solidFill>
                </w14:textFill>
              </w:rPr>
              <w:t>你认识不认识他</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lang w:val="kk-KZ"/>
              </w:rPr>
            </w:pPr>
            <w:r>
              <w:rPr>
                <w:b/>
                <w:sz w:val="20"/>
                <w:szCs w:val="20"/>
              </w:rPr>
              <w:t>С</w:t>
            </w:r>
            <w:r>
              <w:rPr>
                <w:b/>
                <w:sz w:val="20"/>
                <w:szCs w:val="20"/>
                <w:lang w:val="kk-KZ"/>
              </w:rPr>
              <w:t>С</w:t>
            </w:r>
            <w:r>
              <w:rPr>
                <w:b/>
                <w:sz w:val="20"/>
                <w:szCs w:val="20"/>
              </w:rPr>
              <w:t xml:space="preserve"> 7.</w:t>
            </w:r>
            <w:r>
              <w:rPr>
                <w:b/>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7.</w:t>
            </w:r>
            <w:r>
              <w:rPr>
                <w:color w:val="FF0000"/>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shd w:val="clear" w:color="auto" w:fill="auto"/>
          </w:tcPr>
          <w:p>
            <w:pPr>
              <w:tabs>
                <w:tab w:val="left" w:pos="1276"/>
              </w:tabs>
              <w:rPr>
                <w:rFonts w:hint="default" w:ascii="Times New Roman" w:hAnsi="Times New Roman" w:cs="Times New Roman"/>
                <w:b/>
                <w:bCs w:val="0"/>
                <w:sz w:val="20"/>
                <w:szCs w:val="20"/>
              </w:rPr>
            </w:pPr>
            <w:r>
              <w:rPr>
                <w:rFonts w:hint="default" w:ascii="Times New Roman" w:hAnsi="Times New Roman" w:cs="Times New Roman"/>
                <w:b/>
                <w:bCs w:val="0"/>
                <w:sz w:val="20"/>
                <w:szCs w:val="20"/>
                <w:lang w:val="kk-KZ"/>
              </w:rPr>
              <w:t>Аралық бақылау 1</w:t>
            </w:r>
          </w:p>
        </w:tc>
        <w:tc>
          <w:tcPr>
            <w:tcW w:w="727" w:type="dxa"/>
            <w:shd w:val="clear" w:color="auto" w:fill="auto"/>
          </w:tcPr>
          <w:p>
            <w:pPr>
              <w:tabs>
                <w:tab w:val="left" w:pos="1276"/>
              </w:tabs>
              <w:jc w:val="center"/>
              <w:rPr>
                <w:b/>
                <w:bCs w:val="0"/>
                <w:sz w:val="20"/>
                <w:szCs w:val="20"/>
                <w:lang w:val="kk-KZ"/>
              </w:rPr>
            </w:pPr>
            <w:r>
              <w:rPr>
                <w:b/>
                <w:bCs w:val="0"/>
                <w:sz w:val="20"/>
                <w:szCs w:val="20"/>
                <w:lang w:val="kk-KZ"/>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8</w:t>
            </w:r>
          </w:p>
        </w:tc>
        <w:tc>
          <w:tcPr>
            <w:tcW w:w="7787" w:type="dxa"/>
            <w:shd w:val="clear" w:color="auto" w:fill="auto"/>
          </w:tcPr>
          <w:p>
            <w:pPr>
              <w:tabs>
                <w:tab w:val="left" w:pos="1276"/>
              </w:tabs>
              <w:rPr>
                <w:rFonts w:hint="default" w:eastAsia="SimSun"/>
                <w:b/>
                <w:sz w:val="20"/>
                <w:szCs w:val="20"/>
                <w:lang w:val="en-US" w:eastAsia="zh-CN"/>
              </w:rPr>
            </w:pPr>
            <w:r>
              <w:rPr>
                <w:b/>
                <w:sz w:val="20"/>
                <w:szCs w:val="20"/>
                <w:lang w:val="kk-KZ"/>
              </w:rPr>
              <w:t xml:space="preserve">Д </w:t>
            </w:r>
            <w:r>
              <w:rPr>
                <w:b/>
                <w:sz w:val="20"/>
                <w:szCs w:val="20"/>
              </w:rPr>
              <w:t>8.</w:t>
            </w:r>
            <w:r>
              <w:rPr>
                <w:rFonts w:hint="eastAsia" w:eastAsia="SimSun"/>
                <w:b/>
                <w:sz w:val="20"/>
                <w:szCs w:val="20"/>
                <w:lang w:val="en-US" w:eastAsia="zh-CN"/>
              </w:rPr>
              <w:t xml:space="preserve"> </w:t>
            </w:r>
            <w:r>
              <w:rPr>
                <w:rFonts w:hint="eastAsia" w:eastAsia="SimSun"/>
                <w:color w:val="000000" w:themeColor="text1"/>
                <w:sz w:val="20"/>
                <w:szCs w:val="20"/>
                <w:lang w:val="en-US" w:eastAsia="zh-CN"/>
                <w14:textFill>
                  <w14:solidFill>
                    <w14:schemeClr w14:val="tx1"/>
                  </w14:solidFill>
                </w14:textFill>
              </w:rPr>
              <w:t>你们家有几口人</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8.</w:t>
            </w:r>
            <w:r>
              <w:rPr>
                <w:color w:val="FF0000"/>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8.</w:t>
            </w:r>
            <w:r>
              <w:rPr>
                <w:color w:val="FF0000"/>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default" w:ascii="Times New Roman" w:hAnsi="Times New Roman" w:eastAsia="SimSun" w:cs="Times New Roman"/>
                <w:b/>
                <w:bCs w:val="0"/>
                <w:sz w:val="20"/>
                <w:szCs w:val="20"/>
                <w:lang w:val="en-US" w:eastAsia="zh-CN"/>
              </w:rPr>
            </w:pPr>
            <w:r>
              <w:rPr>
                <w:rFonts w:hint="default"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9</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9.</w:t>
            </w:r>
            <w:r>
              <w:rPr>
                <w:color w:val="FF0000"/>
                <w:sz w:val="20"/>
                <w:szCs w:val="20"/>
                <w:lang w:val="kk-KZ"/>
              </w:rPr>
              <w:t xml:space="preserve"> </w:t>
            </w:r>
            <w:r>
              <w:rPr>
                <w:rFonts w:hint="eastAsia"/>
                <w:color w:val="000000" w:themeColor="text1"/>
                <w:sz w:val="20"/>
                <w:szCs w:val="20"/>
                <w:lang w:val="en-US" w:eastAsia="zh-CN"/>
                <w14:textFill>
                  <w14:solidFill>
                    <w14:schemeClr w14:val="tx1"/>
                  </w14:solidFill>
                </w14:textFill>
              </w:rPr>
              <w:t>他今年二十岁</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9.</w:t>
            </w:r>
            <w:r>
              <w:rPr>
                <w:color w:val="FF0000"/>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9.</w:t>
            </w:r>
            <w:r>
              <w:rPr>
                <w:color w:val="FF0000"/>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5" w:type="dxa"/>
            <w:vMerge w:val="restart"/>
            <w:shd w:val="clear" w:color="auto" w:fill="auto"/>
          </w:tcPr>
          <w:p>
            <w:pPr>
              <w:tabs>
                <w:tab w:val="left" w:pos="1276"/>
              </w:tabs>
              <w:jc w:val="center"/>
              <w:rPr>
                <w:sz w:val="20"/>
                <w:szCs w:val="20"/>
              </w:rPr>
            </w:pPr>
            <w:r>
              <w:rPr>
                <w:sz w:val="20"/>
                <w:szCs w:val="20"/>
              </w:rPr>
              <w:t>10</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10.</w:t>
            </w:r>
            <w:r>
              <w:rPr>
                <w:color w:val="FF0000"/>
                <w:sz w:val="20"/>
                <w:szCs w:val="20"/>
                <w:lang w:val="kk-KZ"/>
              </w:rPr>
              <w:t xml:space="preserve"> </w:t>
            </w:r>
            <w:r>
              <w:rPr>
                <w:rFonts w:hint="eastAsia" w:eastAsia="SimSun"/>
                <w:color w:val="000000" w:themeColor="text1"/>
                <w:sz w:val="20"/>
                <w:szCs w:val="20"/>
                <w:lang w:val="en-US" w:eastAsia="zh-CN"/>
                <w14:textFill>
                  <w14:solidFill>
                    <w14:schemeClr w14:val="tx1"/>
                  </w14:solidFill>
                </w14:textFill>
              </w:rPr>
              <w:t>我在这儿买光盘</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10.</w:t>
            </w:r>
            <w:r>
              <w:rPr>
                <w:color w:val="FF0000"/>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10.</w:t>
            </w:r>
            <w:r>
              <w:rPr>
                <w:color w:val="FF0000"/>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jc w:val="both"/>
              <w:rPr>
                <w:color w:val="FF0000"/>
                <w:sz w:val="20"/>
                <w:szCs w:val="20"/>
                <w:lang w:val="kk-KZ"/>
              </w:rPr>
            </w:pPr>
            <w:r>
              <w:rPr>
                <w:rFonts w:hint="default"/>
                <w:b/>
                <w:sz w:val="20"/>
                <w:szCs w:val="20"/>
                <w:lang w:val="kk-KZ"/>
              </w:rPr>
              <w:t>С</w:t>
            </w:r>
            <w:r>
              <w:rPr>
                <w:b/>
                <w:sz w:val="20"/>
                <w:szCs w:val="20"/>
                <w:lang w:val="kk-KZ"/>
              </w:rPr>
              <w:t>ӨЖ</w:t>
            </w:r>
            <w:r>
              <w:rPr>
                <w:b/>
                <w:sz w:val="20"/>
                <w:szCs w:val="20"/>
              </w:rPr>
              <w:t xml:space="preserve"> </w:t>
            </w:r>
            <w:r>
              <w:rPr>
                <w:rFonts w:hint="eastAsia" w:eastAsia="SimSun"/>
                <w:b/>
                <w:sz w:val="20"/>
                <w:szCs w:val="20"/>
                <w:lang w:val="en-US" w:eastAsia="zh-CN"/>
              </w:rPr>
              <w:t>2</w:t>
            </w:r>
            <w:r>
              <w:rPr>
                <w:b/>
                <w:sz w:val="20"/>
                <w:szCs w:val="20"/>
              </w:rPr>
              <w:t xml:space="preserve">.  </w:t>
            </w:r>
            <w:r>
              <w:rPr>
                <w:rFonts w:hint="eastAsia" w:eastAsia="SimSun"/>
                <w:b/>
                <w:sz w:val="20"/>
                <w:szCs w:val="20"/>
                <w:lang w:val="en-US" w:eastAsia="zh-CN"/>
              </w:rPr>
              <w:t>7-10课基本内容，重点内容整理和回顾</w:t>
            </w:r>
          </w:p>
        </w:tc>
        <w:tc>
          <w:tcPr>
            <w:tcW w:w="860" w:type="dxa"/>
            <w:shd w:val="clear" w:color="auto" w:fill="auto"/>
          </w:tcPr>
          <w:p>
            <w:pPr>
              <w:tabs>
                <w:tab w:val="left" w:pos="1276"/>
              </w:tabs>
              <w:jc w:val="center"/>
              <w:rPr>
                <w:rFonts w:hint="default" w:ascii="Times New Roman" w:hAnsi="Times New Roman" w:cs="Times New Roman"/>
                <w:b/>
                <w:bCs w:val="0"/>
                <w:sz w:val="20"/>
                <w:szCs w:val="20"/>
              </w:rPr>
            </w:pP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11</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11.</w:t>
            </w:r>
            <w:r>
              <w:rPr>
                <w:color w:val="FF0000"/>
                <w:sz w:val="20"/>
                <w:szCs w:val="20"/>
                <w:lang w:val="kk-KZ"/>
              </w:rPr>
              <w:t xml:space="preserve"> </w:t>
            </w:r>
            <w:r>
              <w:rPr>
                <w:rFonts w:hint="eastAsia" w:eastAsia="SimSun"/>
                <w:b w:val="0"/>
                <w:bCs w:val="0"/>
                <w:color w:val="auto"/>
                <w:sz w:val="20"/>
                <w:szCs w:val="20"/>
                <w:lang w:val="en-US" w:eastAsia="zh-CN"/>
              </w:rPr>
              <w:t>我会说一点汉语</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11.</w:t>
            </w:r>
            <w:r>
              <w:rPr>
                <w:color w:val="FF0000"/>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 xml:space="preserve">ЗС </w:t>
            </w:r>
            <w:r>
              <w:rPr>
                <w:b/>
                <w:sz w:val="20"/>
                <w:szCs w:val="20"/>
              </w:rPr>
              <w:t>11.</w:t>
            </w:r>
            <w:r>
              <w:rPr>
                <w:color w:val="FF0000"/>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12</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12.</w:t>
            </w:r>
            <w:r>
              <w:rPr>
                <w:color w:val="FF0000"/>
                <w:sz w:val="20"/>
                <w:szCs w:val="20"/>
                <w:lang w:val="kk-KZ"/>
              </w:rPr>
              <w:t xml:space="preserve"> </w:t>
            </w:r>
            <w:r>
              <w:rPr>
                <w:rFonts w:hint="eastAsia" w:eastAsia="SimSun"/>
                <w:sz w:val="20"/>
                <w:szCs w:val="20"/>
                <w:lang w:val="en-US" w:eastAsia="zh-CN"/>
              </w:rPr>
              <w:t>我全身都不舒服</w:t>
            </w:r>
            <w:r>
              <w:rPr>
                <w:b/>
                <w:bCs/>
                <w:color w:val="auto"/>
                <w:sz w:val="20"/>
                <w:szCs w:val="20"/>
                <w:lang w:val="kk-KZ" w:eastAsia="zh-CN"/>
              </w:rPr>
              <w:t xml:space="preserve"> </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12.</w:t>
            </w:r>
            <w:r>
              <w:rPr>
                <w:color w:val="FF0000"/>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rFonts w:hint="eastAsia" w:eastAsia="SimSun"/>
                <w:b/>
                <w:sz w:val="20"/>
                <w:szCs w:val="20"/>
                <w:lang w:val="en-US" w:eastAsia="zh-CN"/>
              </w:rPr>
            </w:pPr>
            <w:r>
              <w:rPr>
                <w:b/>
                <w:sz w:val="20"/>
                <w:szCs w:val="20"/>
              </w:rPr>
              <w:t>З</w:t>
            </w:r>
            <w:r>
              <w:rPr>
                <w:b/>
                <w:sz w:val="20"/>
                <w:szCs w:val="20"/>
                <w:lang w:val="kk-KZ"/>
              </w:rPr>
              <w:t>С</w:t>
            </w:r>
            <w:r>
              <w:rPr>
                <w:b/>
                <w:sz w:val="20"/>
                <w:szCs w:val="20"/>
              </w:rPr>
              <w:t xml:space="preserve"> 12.</w:t>
            </w:r>
            <w:r>
              <w:rPr>
                <w:rFonts w:hint="eastAsia" w:eastAsia="SimSun"/>
                <w:b/>
                <w:sz w:val="20"/>
                <w:szCs w:val="20"/>
                <w:lang w:val="en-US" w:eastAsia="zh-CN"/>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13</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13.</w:t>
            </w:r>
            <w:r>
              <w:rPr>
                <w:color w:val="FF0000"/>
                <w:sz w:val="20"/>
                <w:szCs w:val="20"/>
                <w:lang w:val="kk-KZ"/>
              </w:rPr>
              <w:t xml:space="preserve"> </w:t>
            </w:r>
            <w:r>
              <w:rPr>
                <w:rFonts w:hint="eastAsia"/>
                <w:b w:val="0"/>
                <w:bCs w:val="0"/>
                <w:color w:val="auto"/>
                <w:sz w:val="20"/>
                <w:szCs w:val="20"/>
                <w:lang w:val="en-US" w:eastAsia="zh-CN"/>
              </w:rPr>
              <w:t>我认识了一个漂亮的姑娘</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highlight w:val="lightGray"/>
                <w:lang w:val="en-US" w:eastAsia="zh-CN"/>
              </w:rPr>
            </w:pPr>
            <w:r>
              <w:rPr>
                <w:rFonts w:hint="eastAsia" w:ascii="Times New Roman" w:hAnsi="Times New Roman" w:eastAsia="SimSun" w:cs="Times New Roman"/>
                <w:b/>
                <w:bCs w:val="0"/>
                <w:sz w:val="20"/>
                <w:szCs w:val="20"/>
                <w:highlight w:val="lightGray"/>
                <w:lang w:val="en-US" w:eastAsia="zh-CN"/>
              </w:rPr>
              <w:t>1</w:t>
            </w:r>
          </w:p>
        </w:tc>
        <w:tc>
          <w:tcPr>
            <w:tcW w:w="727" w:type="dxa"/>
            <w:shd w:val="clear" w:color="auto" w:fill="auto"/>
          </w:tcPr>
          <w:p>
            <w:pPr>
              <w:tabs>
                <w:tab w:val="left" w:pos="1276"/>
              </w:tabs>
              <w:jc w:val="center"/>
              <w:rPr>
                <w:rFonts w:hint="default" w:eastAsia="SimSun"/>
                <w:b/>
                <w:bCs w:val="0"/>
                <w:sz w:val="20"/>
                <w:szCs w:val="20"/>
                <w:highlight w:val="lightGray"/>
                <w:lang w:val="en-US" w:eastAsia="zh-CN"/>
              </w:rPr>
            </w:pPr>
            <w:r>
              <w:rPr>
                <w:rFonts w:hint="eastAsia" w:eastAsia="SimSun"/>
                <w:b/>
                <w:bCs w:val="0"/>
                <w:sz w:val="20"/>
                <w:szCs w:val="20"/>
                <w:highlight w:val="lightGray"/>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13.</w:t>
            </w:r>
            <w:r>
              <w:rPr>
                <w:color w:val="FF0000"/>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highlight w:val="lightGray"/>
                <w:lang w:val="en-US" w:eastAsia="zh-CN"/>
              </w:rPr>
            </w:pPr>
            <w:r>
              <w:rPr>
                <w:rFonts w:hint="eastAsia" w:ascii="Times New Roman" w:hAnsi="Times New Roman" w:eastAsia="SimSun" w:cs="Times New Roman"/>
                <w:b/>
                <w:bCs w:val="0"/>
                <w:sz w:val="20"/>
                <w:szCs w:val="20"/>
                <w:highlight w:val="lightGray"/>
                <w:lang w:val="en-US" w:eastAsia="zh-CN"/>
              </w:rPr>
              <w:t>2</w:t>
            </w:r>
          </w:p>
        </w:tc>
        <w:tc>
          <w:tcPr>
            <w:tcW w:w="727" w:type="dxa"/>
            <w:shd w:val="clear" w:color="auto" w:fill="auto"/>
          </w:tcPr>
          <w:p>
            <w:pPr>
              <w:tabs>
                <w:tab w:val="left" w:pos="1276"/>
              </w:tabs>
              <w:jc w:val="center"/>
              <w:rPr>
                <w:b/>
                <w:bCs w:val="0"/>
                <w:sz w:val="20"/>
                <w:szCs w:val="20"/>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sz w:val="20"/>
                <w:szCs w:val="20"/>
              </w:rPr>
            </w:pPr>
          </w:p>
        </w:tc>
        <w:tc>
          <w:tcPr>
            <w:tcW w:w="7787" w:type="dxa"/>
            <w:shd w:val="clear" w:color="auto" w:fill="auto"/>
          </w:tcPr>
          <w:p>
            <w:pPr>
              <w:tabs>
                <w:tab w:val="left" w:pos="1276"/>
              </w:tabs>
              <w:rPr>
                <w:b/>
                <w:sz w:val="20"/>
                <w:szCs w:val="20"/>
              </w:rPr>
            </w:pPr>
            <w:r>
              <w:rPr>
                <w:b/>
                <w:sz w:val="20"/>
                <w:szCs w:val="20"/>
                <w:lang w:val="kk-KZ"/>
              </w:rPr>
              <w:t>ЗС</w:t>
            </w:r>
            <w:r>
              <w:rPr>
                <w:b/>
                <w:sz w:val="20"/>
                <w:szCs w:val="20"/>
              </w:rPr>
              <w:t xml:space="preserve"> 13.</w:t>
            </w:r>
            <w:r>
              <w:rPr>
                <w:color w:val="FF0000"/>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highlight w:val="lightGray"/>
                <w:lang w:val="en-US" w:eastAsia="zh-CN"/>
              </w:rPr>
            </w:pPr>
            <w:r>
              <w:rPr>
                <w:rFonts w:hint="eastAsia" w:ascii="Times New Roman" w:hAnsi="Times New Roman" w:eastAsia="SimSun" w:cs="Times New Roman"/>
                <w:b/>
                <w:bCs w:val="0"/>
                <w:sz w:val="20"/>
                <w:szCs w:val="20"/>
                <w:highlight w:val="lightGray"/>
                <w:lang w:val="en-US" w:eastAsia="zh-CN"/>
              </w:rPr>
              <w:t>2</w:t>
            </w:r>
          </w:p>
        </w:tc>
        <w:tc>
          <w:tcPr>
            <w:tcW w:w="727" w:type="dxa"/>
            <w:shd w:val="clear" w:color="auto" w:fill="auto"/>
          </w:tcPr>
          <w:p>
            <w:pPr>
              <w:tabs>
                <w:tab w:val="left" w:pos="1276"/>
              </w:tabs>
              <w:jc w:val="center"/>
              <w:rPr>
                <w:b/>
                <w:bCs w:val="0"/>
                <w:sz w:val="20"/>
                <w:szCs w:val="20"/>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sz w:val="20"/>
                <w:szCs w:val="20"/>
              </w:rPr>
            </w:pPr>
            <w:r>
              <w:rPr>
                <w:sz w:val="20"/>
                <w:szCs w:val="20"/>
              </w:rPr>
              <w:t>14</w:t>
            </w:r>
          </w:p>
        </w:tc>
        <w:tc>
          <w:tcPr>
            <w:tcW w:w="7787" w:type="dxa"/>
            <w:shd w:val="clear" w:color="auto" w:fill="auto"/>
          </w:tcPr>
          <w:p>
            <w:pPr>
              <w:tabs>
                <w:tab w:val="left" w:pos="1276"/>
              </w:tabs>
              <w:rPr>
                <w:rFonts w:hint="default" w:eastAsia="SimSun"/>
                <w:b/>
                <w:sz w:val="20"/>
                <w:szCs w:val="20"/>
                <w:lang w:val="en-US" w:eastAsia="zh-CN"/>
              </w:rPr>
            </w:pPr>
            <w:r>
              <w:rPr>
                <w:b/>
                <w:sz w:val="20"/>
                <w:szCs w:val="20"/>
                <w:lang w:val="kk-KZ"/>
              </w:rPr>
              <w:t xml:space="preserve">Д </w:t>
            </w:r>
            <w:r>
              <w:rPr>
                <w:b/>
                <w:sz w:val="20"/>
                <w:szCs w:val="20"/>
              </w:rPr>
              <w:t>14</w:t>
            </w:r>
            <w:r>
              <w:rPr>
                <w:b w:val="0"/>
                <w:bCs/>
                <w:color w:val="auto"/>
                <w:sz w:val="20"/>
                <w:szCs w:val="20"/>
              </w:rPr>
              <w:t>.</w:t>
            </w:r>
            <w:r>
              <w:rPr>
                <w:b w:val="0"/>
                <w:bCs/>
                <w:color w:val="auto"/>
                <w:sz w:val="20"/>
                <w:szCs w:val="20"/>
                <w:lang w:val="kk-KZ"/>
              </w:rPr>
              <w:t xml:space="preserve"> </w:t>
            </w:r>
            <w:r>
              <w:rPr>
                <w:b/>
                <w:bCs/>
                <w:color w:val="auto"/>
                <w:sz w:val="20"/>
                <w:szCs w:val="20"/>
                <w:lang w:val="kk-KZ"/>
              </w:rPr>
              <w:t xml:space="preserve"> </w:t>
            </w:r>
            <w:r>
              <w:rPr>
                <w:rFonts w:hint="eastAsia" w:eastAsia="SimSun"/>
                <w:b w:val="0"/>
                <w:bCs w:val="0"/>
                <w:color w:val="auto"/>
                <w:sz w:val="20"/>
                <w:szCs w:val="20"/>
                <w:lang w:val="en-US" w:eastAsia="zh-CN"/>
              </w:rPr>
              <w:t>祝你圣诞快乐</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b/>
                <w:sz w:val="20"/>
                <w:szCs w:val="20"/>
              </w:rPr>
              <w:t>С</w:t>
            </w:r>
            <w:r>
              <w:rPr>
                <w:b/>
                <w:sz w:val="20"/>
                <w:szCs w:val="20"/>
                <w:lang w:val="kk-KZ"/>
              </w:rPr>
              <w:t>С</w:t>
            </w:r>
            <w:r>
              <w:rPr>
                <w:b/>
                <w:sz w:val="20"/>
                <w:szCs w:val="20"/>
              </w:rPr>
              <w:t xml:space="preserve"> 14.</w:t>
            </w:r>
            <w:r>
              <w:rPr>
                <w:color w:val="FF0000"/>
                <w:sz w:val="20"/>
                <w:szCs w:val="20"/>
                <w:lang w:val="kk-KZ"/>
              </w:rPr>
              <w:t xml:space="preserve"> </w:t>
            </w:r>
            <w:r>
              <w:rPr>
                <w:rFonts w:hint="eastAsia" w:eastAsia="SimSun"/>
                <w:b w:val="0"/>
                <w:bCs/>
                <w:sz w:val="20"/>
                <w:szCs w:val="20"/>
                <w:lang w:val="en-US" w:eastAsia="zh-CN"/>
              </w:rPr>
              <w:t>语音</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生词</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课文</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b/>
                <w:sz w:val="20"/>
                <w:szCs w:val="20"/>
              </w:rPr>
              <w:t>З</w:t>
            </w:r>
            <w:r>
              <w:rPr>
                <w:b/>
                <w:sz w:val="20"/>
                <w:szCs w:val="20"/>
                <w:lang w:val="kk-KZ"/>
              </w:rPr>
              <w:t>С</w:t>
            </w:r>
            <w:r>
              <w:rPr>
                <w:b/>
                <w:sz w:val="20"/>
                <w:szCs w:val="20"/>
              </w:rPr>
              <w:t xml:space="preserve"> 14.</w:t>
            </w:r>
            <w:r>
              <w:rPr>
                <w:color w:val="FF0000"/>
                <w:sz w:val="20"/>
                <w:szCs w:val="20"/>
                <w:lang w:val="kk-KZ"/>
              </w:rPr>
              <w:t xml:space="preserve"> </w:t>
            </w:r>
            <w:r>
              <w:rPr>
                <w:rFonts w:hint="eastAsia" w:eastAsia="SimSun"/>
                <w:b w:val="0"/>
                <w:bCs/>
                <w:sz w:val="20"/>
                <w:szCs w:val="20"/>
                <w:lang w:val="en-US" w:eastAsia="zh-CN"/>
              </w:rPr>
              <w:t>汉字</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语法</w:t>
            </w:r>
            <w:r>
              <w:rPr>
                <w:rFonts w:ascii="Arial" w:hAnsi="Arial" w:eastAsia="SimSun" w:cs="Arial"/>
                <w:i w:val="0"/>
                <w:iCs w:val="0"/>
                <w:caps w:val="0"/>
                <w:color w:val="4D5156"/>
                <w:spacing w:val="0"/>
                <w:sz w:val="14"/>
                <w:szCs w:val="14"/>
                <w:shd w:val="clear" w:fill="FFFFFF"/>
              </w:rPr>
              <w:t>、</w:t>
            </w:r>
            <w:r>
              <w:rPr>
                <w:rFonts w:hint="eastAsia" w:eastAsia="SimSun"/>
                <w:b w:val="0"/>
                <w:bCs/>
                <w:sz w:val="20"/>
                <w:szCs w:val="20"/>
                <w:lang w:val="en-US" w:eastAsia="zh-CN"/>
              </w:rPr>
              <w:t>练习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b/>
                <w:sz w:val="20"/>
                <w:szCs w:val="20"/>
              </w:rPr>
            </w:pPr>
            <w:r>
              <w:rPr>
                <w:rFonts w:hint="default"/>
                <w:b/>
                <w:sz w:val="20"/>
                <w:szCs w:val="20"/>
                <w:lang w:val="kk-KZ"/>
              </w:rPr>
              <w:t>С</w:t>
            </w:r>
            <w:r>
              <w:rPr>
                <w:b/>
                <w:sz w:val="20"/>
                <w:szCs w:val="20"/>
                <w:lang w:val="kk-KZ"/>
              </w:rPr>
              <w:t>ӨЗ</w:t>
            </w:r>
            <w:r>
              <w:rPr>
                <w:b/>
                <w:sz w:val="20"/>
                <w:szCs w:val="20"/>
              </w:rPr>
              <w:t xml:space="preserve"> </w:t>
            </w:r>
            <w:r>
              <w:rPr>
                <w:rFonts w:hint="eastAsia" w:eastAsia="SimSun"/>
                <w:b/>
                <w:sz w:val="20"/>
                <w:szCs w:val="20"/>
                <w:lang w:val="en-US" w:eastAsia="zh-CN"/>
              </w:rPr>
              <w:t>3</w:t>
            </w:r>
            <w:r>
              <w:rPr>
                <w:b/>
                <w:sz w:val="20"/>
                <w:szCs w:val="20"/>
              </w:rPr>
              <w:t xml:space="preserve">. </w:t>
            </w:r>
            <w:r>
              <w:rPr>
                <w:rFonts w:hint="eastAsia" w:eastAsia="SimSun"/>
                <w:b/>
                <w:sz w:val="20"/>
                <w:szCs w:val="20"/>
                <w:lang w:val="en-US" w:eastAsia="zh-CN"/>
              </w:rPr>
              <w:t>11-14课基本内容，重点内容整理和回顾</w:t>
            </w:r>
            <w:r>
              <w:rPr>
                <w:b/>
                <w:sz w:val="20"/>
                <w:szCs w:val="20"/>
              </w:rPr>
              <w:t xml:space="preserve"> </w:t>
            </w:r>
          </w:p>
        </w:tc>
        <w:tc>
          <w:tcPr>
            <w:tcW w:w="860" w:type="dxa"/>
            <w:shd w:val="clear" w:color="auto" w:fill="auto"/>
          </w:tcPr>
          <w:p>
            <w:pPr>
              <w:tabs>
                <w:tab w:val="left" w:pos="1276"/>
              </w:tabs>
              <w:jc w:val="center"/>
              <w:rPr>
                <w:rFonts w:hint="default" w:ascii="Times New Roman" w:hAnsi="Times New Roman" w:cs="Times New Roman"/>
                <w:b/>
                <w:bCs w:val="0"/>
                <w:sz w:val="20"/>
                <w:szCs w:val="20"/>
              </w:rPr>
            </w:pP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tcPr>
          <w:p>
            <w:pPr>
              <w:tabs>
                <w:tab w:val="left" w:pos="1276"/>
              </w:tabs>
              <w:jc w:val="center"/>
              <w:rPr>
                <w:b/>
                <w:sz w:val="20"/>
                <w:szCs w:val="20"/>
              </w:rPr>
            </w:pPr>
            <w:r>
              <w:rPr>
                <w:b/>
                <w:sz w:val="20"/>
                <w:szCs w:val="20"/>
              </w:rPr>
              <w:t>15</w:t>
            </w:r>
          </w:p>
        </w:tc>
        <w:tc>
          <w:tcPr>
            <w:tcW w:w="7787" w:type="dxa"/>
            <w:shd w:val="clear" w:color="auto" w:fill="auto"/>
          </w:tcPr>
          <w:p>
            <w:pPr>
              <w:tabs>
                <w:tab w:val="left" w:pos="1276"/>
              </w:tabs>
              <w:rPr>
                <w:rFonts w:hint="eastAsia" w:eastAsia="SimSun"/>
                <w:b/>
                <w:sz w:val="20"/>
                <w:szCs w:val="20"/>
                <w:lang w:val="en-US" w:eastAsia="zh-CN"/>
              </w:rPr>
            </w:pPr>
            <w:r>
              <w:rPr>
                <w:b/>
                <w:sz w:val="20"/>
                <w:szCs w:val="20"/>
                <w:lang w:val="kk-KZ"/>
              </w:rPr>
              <w:t xml:space="preserve">Д </w:t>
            </w:r>
            <w:r>
              <w:rPr>
                <w:b/>
                <w:sz w:val="20"/>
                <w:szCs w:val="20"/>
              </w:rPr>
              <w:t>15.</w:t>
            </w:r>
            <w:r>
              <w:rPr>
                <w:color w:val="FF0000"/>
                <w:sz w:val="20"/>
                <w:szCs w:val="20"/>
                <w:lang w:val="kk-KZ"/>
              </w:rPr>
              <w:t xml:space="preserve"> </w:t>
            </w:r>
            <w:r>
              <w:rPr>
                <w:rFonts w:hint="eastAsia" w:eastAsia="SimSun"/>
                <w:b w:val="0"/>
                <w:bCs w:val="0"/>
                <w:color w:val="auto"/>
                <w:sz w:val="20"/>
                <w:szCs w:val="20"/>
                <w:lang w:val="en-US" w:eastAsia="zh-CN"/>
              </w:rPr>
              <w:t>复习课</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1</w:t>
            </w:r>
          </w:p>
        </w:tc>
        <w:tc>
          <w:tcPr>
            <w:tcW w:w="727" w:type="dxa"/>
            <w:shd w:val="clear" w:color="auto" w:fill="auto"/>
          </w:tcPr>
          <w:p>
            <w:pPr>
              <w:tabs>
                <w:tab w:val="left" w:pos="1276"/>
              </w:tabs>
              <w:jc w:val="center"/>
              <w:rPr>
                <w:rFonts w:hint="default" w:eastAsia="SimSun"/>
                <w:b/>
                <w:bCs w:val="0"/>
                <w:sz w:val="20"/>
                <w:szCs w:val="20"/>
                <w:lang w:val="en-US" w:eastAsia="zh-CN"/>
              </w:rPr>
            </w:pPr>
            <w:r>
              <w:rPr>
                <w:rFonts w:hint="eastAsia" w:eastAsia="SimSun"/>
                <w:b/>
                <w:bCs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rFonts w:hint="default" w:eastAsia="SimSun"/>
                <w:b/>
                <w:color w:val="auto"/>
                <w:sz w:val="20"/>
                <w:szCs w:val="20"/>
                <w:lang w:val="en-US" w:eastAsia="zh-CN"/>
              </w:rPr>
            </w:pPr>
            <w:r>
              <w:rPr>
                <w:b/>
                <w:color w:val="auto"/>
                <w:sz w:val="20"/>
                <w:szCs w:val="20"/>
              </w:rPr>
              <w:t>С</w:t>
            </w:r>
            <w:r>
              <w:rPr>
                <w:b/>
                <w:color w:val="auto"/>
                <w:sz w:val="20"/>
                <w:szCs w:val="20"/>
                <w:lang w:val="kk-KZ"/>
              </w:rPr>
              <w:t>С</w:t>
            </w:r>
            <w:r>
              <w:rPr>
                <w:b/>
                <w:color w:val="auto"/>
                <w:sz w:val="20"/>
                <w:szCs w:val="20"/>
              </w:rPr>
              <w:t xml:space="preserve"> 15.</w:t>
            </w:r>
            <w:r>
              <w:rPr>
                <w:color w:val="auto"/>
                <w:sz w:val="20"/>
                <w:szCs w:val="20"/>
                <w:lang w:val="kk-KZ"/>
              </w:rPr>
              <w:t xml:space="preserve"> </w:t>
            </w:r>
            <w:r>
              <w:rPr>
                <w:rFonts w:hint="eastAsia" w:eastAsia="SimSun"/>
                <w:color w:val="auto"/>
                <w:sz w:val="20"/>
                <w:szCs w:val="20"/>
                <w:lang w:val="en-US" w:eastAsia="zh-CN"/>
              </w:rPr>
              <w:t>复习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tcPr>
          <w:p>
            <w:pPr>
              <w:tabs>
                <w:tab w:val="left" w:pos="1276"/>
              </w:tabs>
              <w:jc w:val="center"/>
              <w:rPr>
                <w:b/>
                <w:sz w:val="20"/>
                <w:szCs w:val="20"/>
              </w:rPr>
            </w:pPr>
          </w:p>
        </w:tc>
        <w:tc>
          <w:tcPr>
            <w:tcW w:w="7787" w:type="dxa"/>
            <w:shd w:val="clear" w:color="auto" w:fill="auto"/>
          </w:tcPr>
          <w:p>
            <w:pPr>
              <w:tabs>
                <w:tab w:val="left" w:pos="1276"/>
              </w:tabs>
              <w:rPr>
                <w:rFonts w:hint="eastAsia" w:eastAsia="SimSun"/>
                <w:b/>
                <w:color w:val="auto"/>
                <w:sz w:val="20"/>
                <w:szCs w:val="20"/>
                <w:lang w:val="en-US" w:eastAsia="zh-CN"/>
              </w:rPr>
            </w:pPr>
            <w:r>
              <w:rPr>
                <w:b/>
                <w:color w:val="auto"/>
                <w:sz w:val="20"/>
                <w:szCs w:val="20"/>
              </w:rPr>
              <w:t>З</w:t>
            </w:r>
            <w:r>
              <w:rPr>
                <w:b/>
                <w:color w:val="auto"/>
                <w:sz w:val="20"/>
                <w:szCs w:val="20"/>
                <w:lang w:val="kk-KZ"/>
              </w:rPr>
              <w:t>С</w:t>
            </w:r>
            <w:r>
              <w:rPr>
                <w:b/>
                <w:color w:val="auto"/>
                <w:sz w:val="20"/>
                <w:szCs w:val="20"/>
              </w:rPr>
              <w:t xml:space="preserve"> 15.</w:t>
            </w:r>
            <w:r>
              <w:rPr>
                <w:color w:val="auto"/>
                <w:sz w:val="20"/>
                <w:szCs w:val="20"/>
                <w:lang w:val="kk-KZ"/>
              </w:rPr>
              <w:t xml:space="preserve"> </w:t>
            </w:r>
            <w:r>
              <w:rPr>
                <w:rFonts w:hint="eastAsia" w:eastAsia="SimSun"/>
                <w:color w:val="auto"/>
                <w:sz w:val="20"/>
                <w:szCs w:val="20"/>
                <w:lang w:val="en-US" w:eastAsia="zh-CN"/>
              </w:rPr>
              <w:t>复习</w:t>
            </w:r>
          </w:p>
        </w:tc>
        <w:tc>
          <w:tcPr>
            <w:tcW w:w="860" w:type="dxa"/>
            <w:shd w:val="clear" w:color="auto" w:fill="auto"/>
          </w:tcPr>
          <w:p>
            <w:pPr>
              <w:tabs>
                <w:tab w:val="left" w:pos="1276"/>
              </w:tabs>
              <w:jc w:val="center"/>
              <w:rPr>
                <w:rFonts w:hint="eastAsia" w:ascii="Times New Roman" w:hAnsi="Times New Roman" w:eastAsia="SimSun" w:cs="Times New Roman"/>
                <w:b/>
                <w:bCs w:val="0"/>
                <w:sz w:val="20"/>
                <w:szCs w:val="20"/>
                <w:lang w:val="en-US" w:eastAsia="zh-CN"/>
              </w:rPr>
            </w:pPr>
            <w:r>
              <w:rPr>
                <w:rFonts w:hint="eastAsia" w:ascii="Times New Roman" w:hAnsi="Times New Roman" w:eastAsia="SimSun" w:cs="Times New Roman"/>
                <w:b/>
                <w:bCs w:val="0"/>
                <w:sz w:val="20"/>
                <w:szCs w:val="20"/>
                <w:lang w:val="en-US" w:eastAsia="zh-CN"/>
              </w:rPr>
              <w:t>2</w:t>
            </w:r>
          </w:p>
        </w:tc>
        <w:tc>
          <w:tcPr>
            <w:tcW w:w="727" w:type="dxa"/>
            <w:shd w:val="clear" w:color="auto" w:fill="auto"/>
          </w:tcPr>
          <w:p>
            <w:pPr>
              <w:tabs>
                <w:tab w:val="left" w:pos="1276"/>
              </w:tabs>
              <w:jc w:val="center"/>
              <w:rPr>
                <w:b/>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tcPr>
          <w:p>
            <w:pPr>
              <w:tabs>
                <w:tab w:val="left" w:pos="1276"/>
              </w:tabs>
              <w:rPr>
                <w:b/>
                <w:sz w:val="20"/>
                <w:szCs w:val="20"/>
              </w:rPr>
            </w:pPr>
            <w:r>
              <w:rPr>
                <w:b/>
                <w:sz w:val="20"/>
                <w:szCs w:val="20"/>
                <w:lang w:val="kk-KZ"/>
              </w:rPr>
              <w:t>Аралық бақылау 2</w:t>
            </w:r>
          </w:p>
        </w:tc>
        <w:tc>
          <w:tcPr>
            <w:tcW w:w="727" w:type="dxa"/>
          </w:tcPr>
          <w:p>
            <w:pPr>
              <w:tabs>
                <w:tab w:val="left" w:pos="1276"/>
              </w:tabs>
              <w:jc w:val="center"/>
              <w:rPr>
                <w:b/>
                <w:bCs w:val="0"/>
                <w:sz w:val="20"/>
                <w:szCs w:val="20"/>
              </w:rPr>
            </w:pPr>
            <w:r>
              <w:rPr>
                <w:b/>
                <w:bCs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shd w:val="clear" w:color="auto" w:fill="FFFFFF" w:themeFill="background1"/>
          </w:tcPr>
          <w:p>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pPr>
              <w:tabs>
                <w:tab w:val="left" w:pos="1276"/>
              </w:tabs>
              <w:jc w:val="center"/>
              <w:rPr>
                <w:b/>
                <w:bCs w:val="0"/>
                <w:sz w:val="20"/>
                <w:szCs w:val="20"/>
              </w:rPr>
            </w:pPr>
            <w:r>
              <w:rPr>
                <w:b/>
                <w:bCs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3"/>
            <w:shd w:val="clear" w:color="auto" w:fill="FFFFFF" w:themeFill="background1"/>
          </w:tcPr>
          <w:p>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pPr>
              <w:tabs>
                <w:tab w:val="left" w:pos="1276"/>
              </w:tabs>
              <w:jc w:val="center"/>
              <w:rPr>
                <w:b/>
                <w:bCs w:val="0"/>
                <w:sz w:val="20"/>
                <w:szCs w:val="20"/>
              </w:rPr>
            </w:pPr>
            <w:r>
              <w:rPr>
                <w:b/>
                <w:bCs w:val="0"/>
                <w:sz w:val="20"/>
                <w:szCs w:val="20"/>
              </w:rPr>
              <w:t>100</w:t>
            </w:r>
          </w:p>
        </w:tc>
      </w:tr>
    </w:tbl>
    <w:p>
      <w:pPr>
        <w:tabs>
          <w:tab w:val="left" w:pos="1276"/>
        </w:tabs>
        <w:jc w:val="center"/>
        <w:rPr>
          <w:b/>
          <w:sz w:val="20"/>
          <w:szCs w:val="20"/>
        </w:rPr>
      </w:pPr>
      <w:r>
        <w:rPr>
          <w:b/>
          <w:sz w:val="20"/>
          <w:szCs w:val="20"/>
        </w:rPr>
        <w:t xml:space="preserve"> </w:t>
      </w:r>
    </w:p>
    <w:p>
      <w:pPr>
        <w:jc w:val="both"/>
        <w:rPr>
          <w:sz w:val="20"/>
          <w:szCs w:val="20"/>
        </w:rPr>
      </w:pPr>
    </w:p>
    <w:p>
      <w:pPr>
        <w:spacing w:after="120"/>
        <w:jc w:val="both"/>
        <w:rPr>
          <w:b/>
          <w:sz w:val="20"/>
          <w:szCs w:val="20"/>
        </w:rPr>
      </w:pPr>
    </w:p>
    <w:p>
      <w:pPr>
        <w:spacing w:after="120"/>
        <w:jc w:val="both"/>
        <w:rPr>
          <w:b/>
          <w:sz w:val="20"/>
          <w:szCs w:val="20"/>
        </w:rPr>
      </w:pPr>
      <w:r>
        <w:rPr>
          <w:b/>
          <w:sz w:val="20"/>
          <w:szCs w:val="20"/>
        </w:rPr>
        <w:t xml:space="preserve">Декан     ___________________________________  </w:t>
      </w:r>
      <w:r>
        <w:rPr>
          <w:rStyle w:val="5"/>
          <w:b w:val="0"/>
          <w:color w:val="000000"/>
          <w:sz w:val="20"/>
          <w:szCs w:val="20"/>
          <w:shd w:val="clear" w:color="auto" w:fill="FFFFFF"/>
        </w:rPr>
        <w:t>Ем</w:t>
      </w:r>
      <w:r>
        <w:rPr>
          <w:b/>
          <w:sz w:val="20"/>
          <w:szCs w:val="20"/>
          <w:lang w:val="kk-KZ"/>
        </w:rPr>
        <w:t>.</w:t>
      </w:r>
      <w:r>
        <w:rPr>
          <w:rStyle w:val="5"/>
          <w:b w:val="0"/>
          <w:color w:val="000000"/>
          <w:sz w:val="20"/>
          <w:szCs w:val="20"/>
          <w:shd w:val="clear" w:color="auto" w:fill="FFFFFF"/>
        </w:rPr>
        <w:t>Н</w:t>
      </w:r>
      <w:r>
        <w:rPr>
          <w:b/>
          <w:sz w:val="20"/>
          <w:szCs w:val="20"/>
        </w:rPr>
        <w:t xml:space="preserve">  </w:t>
      </w:r>
    </w:p>
    <w:p>
      <w:pPr>
        <w:spacing w:after="120"/>
        <w:jc w:val="both"/>
        <w:rPr>
          <w:b/>
          <w:sz w:val="20"/>
          <w:szCs w:val="20"/>
        </w:rPr>
      </w:pPr>
      <w:r>
        <w:rPr>
          <w:b/>
          <w:sz w:val="20"/>
          <w:szCs w:val="20"/>
        </w:rPr>
        <w:t xml:space="preserve">                                                                         </w:t>
      </w:r>
    </w:p>
    <w:p>
      <w:pPr>
        <w:spacing w:after="120"/>
        <w:rPr>
          <w:rFonts w:hint="eastAsia" w:eastAsia="SimSun"/>
          <w:b/>
          <w:sz w:val="20"/>
          <w:szCs w:val="20"/>
          <w:lang w:val="en-US" w:eastAsia="zh-CN"/>
        </w:rPr>
      </w:pPr>
      <w:r>
        <w:rPr>
          <w:b/>
          <w:sz w:val="20"/>
          <w:szCs w:val="20"/>
          <w:lang w:val="kk-KZ"/>
        </w:rPr>
        <w:t>Кафедра меңгерушісі</w:t>
      </w:r>
      <w:r>
        <w:rPr>
          <w:b/>
          <w:sz w:val="20"/>
          <w:szCs w:val="20"/>
        </w:rPr>
        <w:t xml:space="preserve"> ______________________</w:t>
      </w:r>
      <w:r>
        <w:rPr>
          <w:rFonts w:hint="eastAsia" w:eastAsia="SimSun"/>
          <w:b/>
          <w:sz w:val="20"/>
          <w:szCs w:val="20"/>
          <w:lang w:val="en-US" w:eastAsia="zh-CN"/>
        </w:rPr>
        <w:t xml:space="preserve"> </w:t>
      </w:r>
      <w:r>
        <w:rPr>
          <w:sz w:val="20"/>
          <w:szCs w:val="20"/>
          <w:lang w:val="kk-KZ"/>
        </w:rPr>
        <w:t>Оразақынқызы Ф .</w:t>
      </w:r>
    </w:p>
    <w:p>
      <w:pPr>
        <w:spacing w:after="120"/>
        <w:rPr>
          <w:b/>
          <w:sz w:val="20"/>
          <w:szCs w:val="20"/>
        </w:rPr>
      </w:pPr>
    </w:p>
    <w:p>
      <w:pPr>
        <w:spacing w:after="120"/>
        <w:rPr>
          <w:rFonts w:hint="eastAsia" w:eastAsia="SimSun"/>
          <w:sz w:val="20"/>
          <w:szCs w:val="20"/>
          <w:lang w:val="en-US" w:eastAsia="zh-CN"/>
        </w:rPr>
      </w:pPr>
      <w:r>
        <w:rPr>
          <w:b/>
          <w:sz w:val="20"/>
          <w:szCs w:val="20"/>
          <w:lang w:val="kk-KZ"/>
        </w:rPr>
        <w:t>Дәріскер</w:t>
      </w:r>
      <w:r>
        <w:rPr>
          <w:b/>
          <w:sz w:val="20"/>
          <w:szCs w:val="20"/>
        </w:rPr>
        <w:t xml:space="preserve"> ___________________________________</w:t>
      </w:r>
      <w:r>
        <w:rPr>
          <w:rFonts w:hint="eastAsia" w:eastAsia="SimSun"/>
          <w:b/>
          <w:sz w:val="20"/>
          <w:szCs w:val="20"/>
          <w:lang w:val="en-US" w:eastAsia="zh-CN"/>
        </w:rPr>
        <w:t xml:space="preserve"> </w:t>
      </w:r>
      <w:r>
        <w:rPr>
          <w:sz w:val="20"/>
          <w:szCs w:val="20"/>
          <w:lang w:val="kk-KZ"/>
        </w:rPr>
        <w:t xml:space="preserve"> </w:t>
      </w:r>
      <w:r>
        <w:rPr>
          <w:rFonts w:hint="default"/>
          <w:sz w:val="20"/>
          <w:szCs w:val="20"/>
          <w:lang w:val="kk-KZ"/>
        </w:rPr>
        <w:t>Жеңіс Г</w:t>
      </w:r>
      <w:r>
        <w:rPr>
          <w:sz w:val="20"/>
          <w:szCs w:val="20"/>
          <w:lang w:val="kk-KZ"/>
        </w:rPr>
        <w:t>.</w:t>
      </w: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pPr>
    </w:p>
    <w:p>
      <w:pPr>
        <w:rPr>
          <w:sz w:val="20"/>
          <w:szCs w:val="20"/>
          <w:lang w:val="kk-KZ"/>
        </w:rPr>
        <w:sectPr>
          <w:pgSz w:w="11906" w:h="16838"/>
          <w:pgMar w:top="568" w:right="850" w:bottom="1418" w:left="1701" w:header="708" w:footer="708" w:gutter="0"/>
          <w:pgNumType w:start="1"/>
          <w:cols w:space="720" w:num="1"/>
        </w:sectPr>
      </w:pPr>
    </w:p>
    <w:p>
      <w:pPr>
        <w:rPr>
          <w:sz w:val="20"/>
          <w:szCs w:val="20"/>
          <w:lang w:val="kk-KZ"/>
        </w:rPr>
      </w:pPr>
      <w:bookmarkStart w:id="0" w:name="_GoBack"/>
      <w:bookmarkEnd w:id="0"/>
    </w:p>
    <w:p>
      <w:pPr>
        <w:rPr>
          <w:sz w:val="20"/>
          <w:szCs w:val="20"/>
          <w:lang w:val="kk-KZ"/>
        </w:rPr>
      </w:pPr>
    </w:p>
    <w:p>
      <w:pPr>
        <w:rPr>
          <w:sz w:val="20"/>
          <w:szCs w:val="20"/>
          <w:lang w:val="kk-KZ"/>
        </w:rPr>
      </w:pPr>
    </w:p>
    <w:p/>
    <w:p/>
    <w:sectPr>
      <w:pgSz w:w="11906" w:h="16838"/>
      <w:pgMar w:top="1418" w:right="1701" w:bottom="568" w:left="850" w:header="708" w:footer="708"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740A83"/>
    <w:multiLevelType w:val="multilevel"/>
    <w:tmpl w:val="1A740A8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OGQwOGZiNGE1NWUzYjJhZTJiYmFlMWMxNWQ0ZDMifQ=="/>
  </w:docVars>
  <w:rsids>
    <w:rsidRoot w:val="1510598E"/>
    <w:rsid w:val="09EA0953"/>
    <w:rsid w:val="1510598E"/>
    <w:rsid w:val="65E40B7C"/>
    <w:rsid w:val="7C5E7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22"/>
    <w:rPr>
      <w:b/>
      <w:bCs/>
    </w:rPr>
  </w:style>
  <w:style w:type="character" w:styleId="6">
    <w:name w:val="Hyperlink"/>
    <w:qFormat/>
    <w:uiPriority w:val="99"/>
    <w:rPr>
      <w:rFonts w:cs="Times New Roman"/>
      <w:color w:val="auto"/>
      <w:u w:val="none"/>
    </w:rPr>
  </w:style>
  <w:style w:type="character" w:customStyle="1" w:styleId="7">
    <w:name w:val="normaltextrun"/>
    <w:basedOn w:val="4"/>
    <w:qFormat/>
    <w:uiPriority w:val="0"/>
  </w:style>
  <w:style w:type="paragraph" w:styleId="8">
    <w:name w:val="No Spacing"/>
    <w:qFormat/>
    <w:uiPriority w:val="99"/>
    <w:pPr>
      <w:spacing w:after="0" w:line="240" w:lineRule="auto"/>
    </w:pPr>
    <w:rPr>
      <w:rFonts w:ascii="Calibri" w:hAnsi="Calibri" w:eastAsia="Calibri" w:cs="Times New Roman"/>
      <w:sz w:val="22"/>
      <w:szCs w:val="22"/>
      <w:lang w:val="ru-RU" w:eastAsia="en-US" w:bidi="ar-SA"/>
    </w:rPr>
  </w:style>
  <w:style w:type="paragraph" w:styleId="9">
    <w:name w:val="List Paragraph"/>
    <w:basedOn w:val="1"/>
    <w:qFormat/>
    <w:uiPriority w:val="34"/>
    <w:pPr>
      <w:ind w:left="720"/>
      <w:contextualSpacing/>
    </w:pPr>
  </w:style>
  <w:style w:type="paragraph" w:customStyle="1" w:styleId="10">
    <w:name w:val="paragraph"/>
    <w:basedOn w:val="1"/>
    <w:qFormat/>
    <w:uiPriority w:val="0"/>
    <w:pPr>
      <w:spacing w:before="100" w:beforeAutospacing="1" w:after="100" w:afterAutospacing="1"/>
    </w:pPr>
    <w:rPr>
      <w:lang w:eastAsia="ru-RU"/>
    </w:rPr>
  </w:style>
  <w:style w:type="character" w:customStyle="1" w:styleId="11">
    <w:name w:val="eop"/>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2023-11-05T19:18:00Z</dcterms:created>
  <dc:creator>A n.</dc:creator>
  <cp:lastModifiedBy>user</cp:lastModifiedBy>
  <dcterms:modified xsi:type="dcterms:W3CDTF">2023-11-06T12:28:00Z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149B7615ACCE4F44875E2FC0B4FEA82E_11</vt:lpwstr>
  </property>
</Properties>
</file>